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B1" w:rsidRDefault="00D542B1" w:rsidP="00D542B1">
      <w:pPr>
        <w:tabs>
          <w:tab w:val="left" w:pos="6480"/>
        </w:tabs>
        <w:spacing w:after="0" w:line="240" w:lineRule="auto"/>
        <w:rPr>
          <w:rFonts w:ascii="Times New Roman" w:hAnsi="Times New Roman"/>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966A4F" w:rsidRPr="00D2213E" w:rsidTr="005D1E13">
        <w:tc>
          <w:tcPr>
            <w:tcW w:w="6521" w:type="dxa"/>
            <w:tcMar>
              <w:left w:w="0" w:type="dxa"/>
              <w:right w:w="0" w:type="dxa"/>
            </w:tcMar>
          </w:tcPr>
          <w:p w:rsidR="00966A4F" w:rsidRPr="00D2213E" w:rsidRDefault="00D2213E" w:rsidP="004A11DB">
            <w:pPr>
              <w:tabs>
                <w:tab w:val="left" w:pos="6480"/>
              </w:tabs>
              <w:spacing w:after="0" w:line="240" w:lineRule="auto"/>
              <w:rPr>
                <w:rFonts w:ascii="Times New Roman" w:hAnsi="Times New Roman"/>
                <w:sz w:val="24"/>
                <w:szCs w:val="24"/>
              </w:rPr>
            </w:pPr>
            <w:r>
              <w:rPr>
                <w:rFonts w:ascii="Times New Roman" w:hAnsi="Times New Roman"/>
                <w:sz w:val="24"/>
                <w:szCs w:val="24"/>
              </w:rPr>
              <w:t>February 13</w:t>
            </w:r>
            <w:r w:rsidRPr="00D2213E">
              <w:rPr>
                <w:rFonts w:ascii="Times New Roman" w:hAnsi="Times New Roman"/>
                <w:sz w:val="24"/>
                <w:szCs w:val="24"/>
              </w:rPr>
              <w:t>, 2015</w:t>
            </w:r>
          </w:p>
          <w:p w:rsidR="00966A4F" w:rsidRPr="00D2213E" w:rsidRDefault="00966A4F" w:rsidP="004A11DB">
            <w:pPr>
              <w:tabs>
                <w:tab w:val="left" w:pos="7200"/>
              </w:tabs>
              <w:spacing w:after="0" w:line="240" w:lineRule="auto"/>
              <w:rPr>
                <w:rFonts w:ascii="Times New Roman" w:hAnsi="Times New Roman"/>
                <w:sz w:val="24"/>
                <w:szCs w:val="24"/>
              </w:rPr>
            </w:pPr>
          </w:p>
          <w:p w:rsidR="003A4D02" w:rsidRDefault="00966A4F" w:rsidP="006B21CD">
            <w:pPr>
              <w:spacing w:after="0" w:line="240" w:lineRule="auto"/>
              <w:rPr>
                <w:rFonts w:ascii="Times New Roman" w:hAnsi="Times New Roman"/>
                <w:b/>
                <w:i/>
                <w:sz w:val="24"/>
                <w:szCs w:val="24"/>
              </w:rPr>
            </w:pPr>
            <w:r w:rsidRPr="00D2213E">
              <w:rPr>
                <w:rFonts w:ascii="Times New Roman" w:hAnsi="Times New Roman"/>
                <w:b/>
                <w:i/>
                <w:sz w:val="24"/>
                <w:szCs w:val="24"/>
              </w:rPr>
              <w:t xml:space="preserve">Sent via </w:t>
            </w:r>
            <w:r w:rsidR="00D2213E" w:rsidRPr="00D2213E">
              <w:rPr>
                <w:rFonts w:ascii="Times New Roman" w:hAnsi="Times New Roman"/>
                <w:b/>
                <w:i/>
                <w:sz w:val="24"/>
                <w:szCs w:val="24"/>
              </w:rPr>
              <w:t xml:space="preserve">email to </w:t>
            </w:r>
          </w:p>
          <w:p w:rsidR="00966A4F" w:rsidRPr="00D2213E" w:rsidRDefault="005D4640" w:rsidP="006B21CD">
            <w:pPr>
              <w:spacing w:after="0" w:line="240" w:lineRule="auto"/>
              <w:rPr>
                <w:rFonts w:ascii="Times New Roman" w:hAnsi="Times New Roman"/>
                <w:b/>
                <w:i/>
                <w:noProof/>
                <w:sz w:val="24"/>
                <w:szCs w:val="24"/>
              </w:rPr>
            </w:pPr>
            <w:hyperlink r:id="rId8" w:history="1">
              <w:r w:rsidR="00D2213E" w:rsidRPr="00D2213E">
                <w:rPr>
                  <w:rStyle w:val="Hyperlink"/>
                  <w:rFonts w:ascii="Times New Roman" w:hAnsi="Times New Roman"/>
                  <w:b/>
                  <w:i/>
                  <w:color w:val="5A306B"/>
                  <w:sz w:val="24"/>
                  <w:szCs w:val="24"/>
                </w:rPr>
                <w:t>MarineMammalConsultation@dfo-mpo.gc.ca</w:t>
              </w:r>
            </w:hyperlink>
          </w:p>
          <w:p w:rsidR="00966A4F" w:rsidRPr="00D2213E" w:rsidRDefault="00966A4F" w:rsidP="006B21CD">
            <w:pPr>
              <w:tabs>
                <w:tab w:val="left" w:pos="7200"/>
              </w:tabs>
              <w:spacing w:after="0" w:line="240" w:lineRule="auto"/>
              <w:rPr>
                <w:rFonts w:ascii="Times New Roman" w:hAnsi="Times New Roman"/>
                <w:sz w:val="24"/>
                <w:szCs w:val="24"/>
              </w:rPr>
            </w:pPr>
          </w:p>
          <w:p w:rsidR="00172931" w:rsidRDefault="00172931" w:rsidP="006B21CD">
            <w:pPr>
              <w:tabs>
                <w:tab w:val="left" w:pos="7200"/>
              </w:tabs>
              <w:spacing w:after="0" w:line="240" w:lineRule="auto"/>
              <w:rPr>
                <w:rFonts w:ascii="Times New Roman" w:hAnsi="Times New Roman"/>
                <w:sz w:val="24"/>
                <w:szCs w:val="24"/>
              </w:rPr>
            </w:pPr>
            <w:r>
              <w:rPr>
                <w:rFonts w:ascii="Times New Roman" w:hAnsi="Times New Roman"/>
                <w:sz w:val="24"/>
                <w:szCs w:val="24"/>
              </w:rPr>
              <w:t>Melissa Landry</w:t>
            </w:r>
          </w:p>
          <w:p w:rsidR="00172931" w:rsidRDefault="00172931" w:rsidP="006B21CD">
            <w:pPr>
              <w:tabs>
                <w:tab w:val="left" w:pos="7200"/>
              </w:tabs>
              <w:spacing w:after="0" w:line="240" w:lineRule="auto"/>
              <w:rPr>
                <w:rFonts w:ascii="Times New Roman" w:hAnsi="Times New Roman"/>
                <w:sz w:val="24"/>
                <w:szCs w:val="24"/>
              </w:rPr>
            </w:pPr>
            <w:r>
              <w:rPr>
                <w:rFonts w:ascii="Times New Roman" w:hAnsi="Times New Roman"/>
                <w:sz w:val="24"/>
                <w:szCs w:val="24"/>
              </w:rPr>
              <w:t xml:space="preserve">Marine Mammal Consultation </w:t>
            </w:r>
          </w:p>
          <w:p w:rsidR="00D2213E" w:rsidRDefault="00D2213E" w:rsidP="006B21CD">
            <w:pPr>
              <w:tabs>
                <w:tab w:val="left" w:pos="7200"/>
              </w:tabs>
              <w:spacing w:after="0" w:line="240" w:lineRule="auto"/>
              <w:rPr>
                <w:rFonts w:ascii="Times New Roman" w:hAnsi="Times New Roman"/>
                <w:sz w:val="24"/>
                <w:szCs w:val="24"/>
              </w:rPr>
            </w:pPr>
            <w:r>
              <w:rPr>
                <w:rFonts w:ascii="Times New Roman" w:hAnsi="Times New Roman"/>
                <w:sz w:val="24"/>
                <w:szCs w:val="24"/>
              </w:rPr>
              <w:t>Fisheries and Oceans Canada</w:t>
            </w:r>
          </w:p>
          <w:p w:rsidR="00D2213E" w:rsidRDefault="00D2213E" w:rsidP="006B21CD">
            <w:pPr>
              <w:tabs>
                <w:tab w:val="left" w:pos="7200"/>
              </w:tabs>
              <w:spacing w:after="0" w:line="240" w:lineRule="auto"/>
              <w:rPr>
                <w:rFonts w:ascii="Times New Roman" w:hAnsi="Times New Roman"/>
                <w:sz w:val="24"/>
                <w:szCs w:val="24"/>
              </w:rPr>
            </w:pPr>
            <w:r>
              <w:rPr>
                <w:rFonts w:ascii="Times New Roman" w:hAnsi="Times New Roman"/>
                <w:sz w:val="24"/>
                <w:szCs w:val="24"/>
              </w:rPr>
              <w:t xml:space="preserve">200 Kent Street </w:t>
            </w:r>
          </w:p>
          <w:p w:rsidR="00966A4F" w:rsidRPr="00D2213E" w:rsidRDefault="00D2213E" w:rsidP="006B21CD">
            <w:pPr>
              <w:tabs>
                <w:tab w:val="left" w:pos="7200"/>
              </w:tabs>
              <w:spacing w:after="0" w:line="240" w:lineRule="auto"/>
              <w:rPr>
                <w:rFonts w:ascii="Times New Roman" w:hAnsi="Times New Roman"/>
                <w:sz w:val="24"/>
                <w:szCs w:val="24"/>
              </w:rPr>
            </w:pPr>
            <w:r>
              <w:rPr>
                <w:rFonts w:ascii="Times New Roman" w:hAnsi="Times New Roman"/>
                <w:sz w:val="24"/>
                <w:szCs w:val="24"/>
              </w:rPr>
              <w:t>Ottawa, ON   K1A 0E6</w:t>
            </w:r>
          </w:p>
          <w:p w:rsidR="00966A4F" w:rsidRPr="00D2213E" w:rsidRDefault="00966A4F" w:rsidP="00D2213E">
            <w:pPr>
              <w:spacing w:after="0" w:line="240" w:lineRule="auto"/>
              <w:rPr>
                <w:rFonts w:ascii="Times New Roman" w:hAnsi="Times New Roman"/>
                <w:sz w:val="24"/>
                <w:szCs w:val="24"/>
              </w:rPr>
            </w:pPr>
          </w:p>
        </w:tc>
        <w:tc>
          <w:tcPr>
            <w:tcW w:w="2977" w:type="dxa"/>
          </w:tcPr>
          <w:p w:rsidR="00966A4F" w:rsidRPr="00D2213E" w:rsidRDefault="00D2213E" w:rsidP="00D542B1">
            <w:pPr>
              <w:tabs>
                <w:tab w:val="left" w:pos="6480"/>
              </w:tabs>
              <w:spacing w:after="0" w:line="240" w:lineRule="auto"/>
              <w:rPr>
                <w:rFonts w:ascii="Times New Roman" w:hAnsi="Times New Roman"/>
                <w:b/>
                <w:sz w:val="24"/>
                <w:szCs w:val="24"/>
              </w:rPr>
            </w:pPr>
            <w:r w:rsidRPr="00D2213E">
              <w:rPr>
                <w:rFonts w:ascii="Times New Roman" w:hAnsi="Times New Roman"/>
                <w:b/>
                <w:sz w:val="24"/>
                <w:szCs w:val="24"/>
              </w:rPr>
              <w:t>Margot Venton</w:t>
            </w:r>
          </w:p>
          <w:p w:rsidR="00D2213E" w:rsidRPr="00D2213E" w:rsidRDefault="00D2213E" w:rsidP="00D542B1">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Staff Lawyer</w:t>
            </w:r>
          </w:p>
          <w:p w:rsidR="00D2213E" w:rsidRDefault="00D2213E" w:rsidP="00D542B1">
            <w:pPr>
              <w:tabs>
                <w:tab w:val="left" w:pos="6480"/>
              </w:tabs>
              <w:spacing w:after="0" w:line="240" w:lineRule="auto"/>
              <w:rPr>
                <w:rFonts w:ascii="Times New Roman" w:hAnsi="Times New Roman"/>
                <w:sz w:val="24"/>
                <w:szCs w:val="24"/>
              </w:rPr>
            </w:pPr>
          </w:p>
          <w:p w:rsidR="00D2213E" w:rsidRPr="00D2213E" w:rsidRDefault="00D2213E" w:rsidP="00D542B1">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Ecojustice Canada</w:t>
            </w:r>
          </w:p>
          <w:p w:rsidR="00D2213E" w:rsidRPr="00D2213E" w:rsidRDefault="00D2213E" w:rsidP="00D542B1">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214 – 131 Water Street</w:t>
            </w:r>
          </w:p>
          <w:p w:rsidR="00D2213E" w:rsidRPr="00D2213E" w:rsidRDefault="00D2213E" w:rsidP="00D542B1">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Vancouver, BC  V6B 4M3</w:t>
            </w:r>
          </w:p>
          <w:p w:rsidR="00D2213E" w:rsidRPr="00D2213E" w:rsidRDefault="00D2213E" w:rsidP="00D542B1">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p) 604 685 5618 ext 235</w:t>
            </w:r>
          </w:p>
          <w:p w:rsidR="00D2213E" w:rsidRPr="00D2213E" w:rsidRDefault="005D4640" w:rsidP="00D542B1">
            <w:pPr>
              <w:tabs>
                <w:tab w:val="left" w:pos="6480"/>
              </w:tabs>
              <w:spacing w:after="0" w:line="240" w:lineRule="auto"/>
              <w:rPr>
                <w:rFonts w:ascii="Times New Roman" w:hAnsi="Times New Roman"/>
                <w:sz w:val="24"/>
                <w:szCs w:val="24"/>
              </w:rPr>
            </w:pPr>
            <w:hyperlink r:id="rId9" w:history="1">
              <w:r w:rsidR="00D2213E" w:rsidRPr="00D2213E">
                <w:rPr>
                  <w:rStyle w:val="Hyperlink"/>
                  <w:rFonts w:ascii="Times New Roman" w:hAnsi="Times New Roman"/>
                  <w:sz w:val="24"/>
                  <w:szCs w:val="24"/>
                </w:rPr>
                <w:t>mventon@ecojustice.ca</w:t>
              </w:r>
            </w:hyperlink>
          </w:p>
          <w:p w:rsidR="00966A4F" w:rsidRPr="00D2213E" w:rsidRDefault="00966A4F" w:rsidP="00D2213E">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 xml:space="preserve">File No: </w:t>
            </w:r>
            <w:r w:rsidR="00D2213E" w:rsidRPr="00D2213E">
              <w:rPr>
                <w:rFonts w:ascii="Times New Roman" w:hAnsi="Times New Roman"/>
                <w:sz w:val="24"/>
                <w:szCs w:val="24"/>
              </w:rPr>
              <w:t xml:space="preserve">498 </w:t>
            </w:r>
          </w:p>
        </w:tc>
      </w:tr>
    </w:tbl>
    <w:p w:rsidR="00315246" w:rsidRPr="00D2213E" w:rsidRDefault="00E759DF" w:rsidP="003A4D02">
      <w:pPr>
        <w:tabs>
          <w:tab w:val="left" w:pos="6480"/>
        </w:tabs>
        <w:spacing w:after="0" w:line="240" w:lineRule="auto"/>
        <w:rPr>
          <w:rFonts w:ascii="Times New Roman" w:hAnsi="Times New Roman"/>
          <w:sz w:val="24"/>
          <w:szCs w:val="24"/>
        </w:rPr>
      </w:pPr>
      <w:r w:rsidRPr="00D2213E">
        <w:rPr>
          <w:rFonts w:ascii="Times New Roman" w:hAnsi="Times New Roman"/>
          <w:sz w:val="24"/>
          <w:szCs w:val="24"/>
        </w:rPr>
        <w:tab/>
      </w:r>
      <w:r w:rsidRPr="00D2213E">
        <w:rPr>
          <w:rFonts w:ascii="Times New Roman" w:hAnsi="Times New Roman"/>
          <w:sz w:val="24"/>
          <w:szCs w:val="24"/>
        </w:rPr>
        <w:tab/>
      </w:r>
    </w:p>
    <w:p w:rsidR="00315246" w:rsidRPr="003A4D02" w:rsidRDefault="00953C93" w:rsidP="00315246">
      <w:pPr>
        <w:rPr>
          <w:rFonts w:ascii="Times New Roman" w:hAnsi="Times New Roman"/>
          <w:sz w:val="24"/>
          <w:szCs w:val="24"/>
          <w:u w:val="single"/>
        </w:rPr>
      </w:pPr>
      <w:r w:rsidRPr="003A4D02">
        <w:rPr>
          <w:rFonts w:ascii="Times New Roman" w:hAnsi="Times New Roman"/>
          <w:sz w:val="24"/>
          <w:szCs w:val="24"/>
          <w:u w:val="single"/>
        </w:rPr>
        <w:t>Attention:</w:t>
      </w:r>
      <w:r w:rsidR="00315246" w:rsidRPr="003A4D02">
        <w:rPr>
          <w:rFonts w:ascii="Times New Roman" w:hAnsi="Times New Roman"/>
          <w:sz w:val="24"/>
          <w:szCs w:val="24"/>
          <w:u w:val="single"/>
        </w:rPr>
        <w:t xml:space="preserve"> </w:t>
      </w:r>
      <w:r w:rsidR="00D2213E" w:rsidRPr="003A4D02">
        <w:rPr>
          <w:rFonts w:ascii="Times New Roman" w:hAnsi="Times New Roman"/>
          <w:sz w:val="24"/>
          <w:szCs w:val="24"/>
          <w:u w:val="single"/>
        </w:rPr>
        <w:tab/>
      </w:r>
      <w:r w:rsidR="003F5849">
        <w:rPr>
          <w:rFonts w:ascii="Times New Roman" w:hAnsi="Times New Roman"/>
          <w:sz w:val="24"/>
          <w:szCs w:val="24"/>
          <w:u w:val="single"/>
        </w:rPr>
        <w:t xml:space="preserve">Melissa Landry / </w:t>
      </w:r>
      <w:r w:rsidR="00D2213E" w:rsidRPr="00172931">
        <w:rPr>
          <w:rFonts w:ascii="Times New Roman" w:hAnsi="Times New Roman"/>
          <w:sz w:val="24"/>
          <w:szCs w:val="24"/>
          <w:u w:val="single"/>
        </w:rPr>
        <w:t xml:space="preserve">Marine Mammal Consultation </w:t>
      </w:r>
    </w:p>
    <w:p w:rsidR="00D2213E" w:rsidRDefault="00D2213E" w:rsidP="00315246">
      <w:pPr>
        <w:spacing w:after="0" w:line="240" w:lineRule="auto"/>
        <w:contextualSpacing/>
        <w:rPr>
          <w:rFonts w:ascii="Times New Roman" w:hAnsi="Times New Roman"/>
          <w:sz w:val="24"/>
          <w:szCs w:val="24"/>
        </w:rPr>
      </w:pPr>
    </w:p>
    <w:p w:rsidR="003A4D02" w:rsidRDefault="003A4D02" w:rsidP="00315246">
      <w:pPr>
        <w:spacing w:after="0" w:line="240" w:lineRule="auto"/>
        <w:contextualSpacing/>
        <w:rPr>
          <w:rFonts w:ascii="Times New Roman" w:hAnsi="Times New Roman"/>
          <w:sz w:val="24"/>
          <w:szCs w:val="24"/>
        </w:rPr>
      </w:pPr>
      <w:r>
        <w:rPr>
          <w:rFonts w:ascii="Times New Roman" w:hAnsi="Times New Roman"/>
          <w:sz w:val="24"/>
          <w:szCs w:val="24"/>
        </w:rPr>
        <w:t>Dear</w:t>
      </w:r>
      <w:r w:rsidR="003F5849">
        <w:rPr>
          <w:rFonts w:ascii="Times New Roman" w:hAnsi="Times New Roman"/>
          <w:sz w:val="24"/>
          <w:szCs w:val="24"/>
        </w:rPr>
        <w:t xml:space="preserve"> M</w:t>
      </w:r>
      <w:r w:rsidR="00172931">
        <w:rPr>
          <w:rFonts w:ascii="Times New Roman" w:hAnsi="Times New Roman"/>
          <w:sz w:val="24"/>
          <w:szCs w:val="24"/>
        </w:rPr>
        <w:t>a</w:t>
      </w:r>
      <w:r w:rsidR="003F5849">
        <w:rPr>
          <w:rFonts w:ascii="Times New Roman" w:hAnsi="Times New Roman"/>
          <w:sz w:val="24"/>
          <w:szCs w:val="24"/>
        </w:rPr>
        <w:t>dame</w:t>
      </w:r>
      <w:r>
        <w:rPr>
          <w:rFonts w:ascii="Times New Roman" w:hAnsi="Times New Roman"/>
          <w:sz w:val="24"/>
          <w:szCs w:val="24"/>
        </w:rPr>
        <w:t>:</w:t>
      </w:r>
    </w:p>
    <w:p w:rsidR="003A4D02" w:rsidRPr="003A4D02" w:rsidRDefault="003A4D02" w:rsidP="00315246">
      <w:pPr>
        <w:spacing w:after="0" w:line="240" w:lineRule="auto"/>
        <w:contextualSpacing/>
        <w:rPr>
          <w:rFonts w:ascii="Times New Roman" w:hAnsi="Times New Roman"/>
          <w:sz w:val="24"/>
          <w:szCs w:val="24"/>
        </w:rPr>
      </w:pPr>
    </w:p>
    <w:p w:rsidR="00D2213E" w:rsidRPr="003A4D02" w:rsidRDefault="00D2213E" w:rsidP="003A4D02">
      <w:pPr>
        <w:ind w:left="720" w:hanging="720"/>
        <w:rPr>
          <w:rFonts w:ascii="Times New Roman" w:hAnsi="Times New Roman"/>
          <w:b/>
          <w:sz w:val="24"/>
          <w:szCs w:val="24"/>
        </w:rPr>
      </w:pPr>
      <w:r w:rsidRPr="00795419">
        <w:rPr>
          <w:rFonts w:ascii="Times New Roman" w:hAnsi="Times New Roman"/>
          <w:b/>
          <w:sz w:val="24"/>
          <w:szCs w:val="24"/>
        </w:rPr>
        <w:t xml:space="preserve">Re:  </w:t>
      </w:r>
      <w:r w:rsidR="00172931">
        <w:rPr>
          <w:rFonts w:ascii="Times New Roman" w:hAnsi="Times New Roman"/>
          <w:b/>
          <w:sz w:val="24"/>
          <w:szCs w:val="24"/>
        </w:rPr>
        <w:tab/>
        <w:t>T</w:t>
      </w:r>
      <w:r w:rsidR="003A4D02">
        <w:rPr>
          <w:rFonts w:ascii="Times New Roman" w:hAnsi="Times New Roman"/>
          <w:b/>
          <w:sz w:val="24"/>
          <w:szCs w:val="24"/>
        </w:rPr>
        <w:t>argeted s</w:t>
      </w:r>
      <w:r w:rsidRPr="00795419">
        <w:rPr>
          <w:rFonts w:ascii="Times New Roman" w:hAnsi="Times New Roman"/>
          <w:b/>
          <w:sz w:val="24"/>
          <w:szCs w:val="24"/>
        </w:rPr>
        <w:t xml:space="preserve">takeholder </w:t>
      </w:r>
      <w:r w:rsidR="003A4D02">
        <w:rPr>
          <w:rFonts w:ascii="Times New Roman" w:hAnsi="Times New Roman"/>
          <w:b/>
          <w:sz w:val="24"/>
          <w:szCs w:val="24"/>
        </w:rPr>
        <w:t>c</w:t>
      </w:r>
      <w:r w:rsidRPr="00795419">
        <w:rPr>
          <w:rFonts w:ascii="Times New Roman" w:hAnsi="Times New Roman"/>
          <w:b/>
          <w:sz w:val="24"/>
          <w:szCs w:val="24"/>
        </w:rPr>
        <w:t>onsultati</w:t>
      </w:r>
      <w:r w:rsidR="003A4D02">
        <w:rPr>
          <w:rFonts w:ascii="Times New Roman" w:hAnsi="Times New Roman"/>
          <w:b/>
          <w:sz w:val="24"/>
          <w:szCs w:val="24"/>
        </w:rPr>
        <w:t>on on proposed amendments to Marine Mammal Regulations</w:t>
      </w:r>
    </w:p>
    <w:p w:rsidR="00D2213E" w:rsidRPr="003A4D02" w:rsidRDefault="003A4D02" w:rsidP="003A4D02">
      <w:pPr>
        <w:spacing w:line="276" w:lineRule="auto"/>
        <w:rPr>
          <w:rFonts w:ascii="Times New Roman" w:hAnsi="Times New Roman"/>
          <w:sz w:val="24"/>
          <w:szCs w:val="24"/>
        </w:rPr>
      </w:pPr>
      <w:r>
        <w:rPr>
          <w:rFonts w:ascii="Times New Roman" w:hAnsi="Times New Roman"/>
          <w:sz w:val="24"/>
          <w:szCs w:val="24"/>
        </w:rPr>
        <w:t>Thank you for the</w:t>
      </w:r>
      <w:r w:rsidR="00D2213E" w:rsidRPr="003A4D02">
        <w:rPr>
          <w:rFonts w:ascii="Times New Roman" w:hAnsi="Times New Roman"/>
          <w:sz w:val="24"/>
          <w:szCs w:val="24"/>
        </w:rPr>
        <w:t xml:space="preserve"> opportunity t</w:t>
      </w:r>
      <w:r w:rsidR="00494920">
        <w:rPr>
          <w:rFonts w:ascii="Times New Roman" w:hAnsi="Times New Roman"/>
          <w:sz w:val="24"/>
          <w:szCs w:val="24"/>
        </w:rPr>
        <w:t>o participate in this targeted stakeholder c</w:t>
      </w:r>
      <w:r w:rsidR="00D2213E" w:rsidRPr="003A4D02">
        <w:rPr>
          <w:rFonts w:ascii="Times New Roman" w:hAnsi="Times New Roman"/>
          <w:sz w:val="24"/>
          <w:szCs w:val="24"/>
        </w:rPr>
        <w:t>onsultation on proposed amendments to the Marine Mammal Regulations</w:t>
      </w:r>
      <w:r>
        <w:rPr>
          <w:rFonts w:ascii="Times New Roman" w:hAnsi="Times New Roman"/>
          <w:sz w:val="24"/>
          <w:szCs w:val="24"/>
        </w:rPr>
        <w:t xml:space="preserve">, </w:t>
      </w:r>
      <w:r w:rsidR="00D2213E" w:rsidRPr="003A4D02">
        <w:rPr>
          <w:rFonts w:ascii="Times New Roman" w:hAnsi="Times New Roman"/>
          <w:sz w:val="24"/>
          <w:szCs w:val="24"/>
        </w:rPr>
        <w:t>SOR 93-56 (</w:t>
      </w:r>
      <w:r>
        <w:rPr>
          <w:rFonts w:ascii="Times New Roman" w:hAnsi="Times New Roman"/>
          <w:sz w:val="24"/>
          <w:szCs w:val="24"/>
        </w:rPr>
        <w:t>“</w:t>
      </w:r>
      <w:r w:rsidR="00D2213E" w:rsidRPr="003A4D02">
        <w:rPr>
          <w:rFonts w:ascii="Times New Roman" w:hAnsi="Times New Roman"/>
          <w:sz w:val="24"/>
          <w:szCs w:val="24"/>
        </w:rPr>
        <w:t>MMR</w:t>
      </w:r>
      <w:r>
        <w:rPr>
          <w:rFonts w:ascii="Times New Roman" w:hAnsi="Times New Roman"/>
          <w:sz w:val="24"/>
          <w:szCs w:val="24"/>
        </w:rPr>
        <w:t>”</w:t>
      </w:r>
      <w:r w:rsidR="00D2213E" w:rsidRPr="003A4D02">
        <w:rPr>
          <w:rFonts w:ascii="Times New Roman" w:hAnsi="Times New Roman"/>
          <w:sz w:val="24"/>
          <w:szCs w:val="24"/>
        </w:rPr>
        <w:t xml:space="preserve">).  </w:t>
      </w:r>
    </w:p>
    <w:p w:rsidR="00D2213E" w:rsidRPr="003A4D02" w:rsidRDefault="00D2213E" w:rsidP="003A4D02">
      <w:pPr>
        <w:spacing w:line="276" w:lineRule="auto"/>
        <w:rPr>
          <w:rFonts w:ascii="Times New Roman" w:hAnsi="Times New Roman"/>
          <w:sz w:val="24"/>
          <w:szCs w:val="24"/>
        </w:rPr>
      </w:pPr>
      <w:r w:rsidRPr="003A4D02">
        <w:rPr>
          <w:rFonts w:ascii="Times New Roman" w:hAnsi="Times New Roman"/>
          <w:sz w:val="24"/>
          <w:szCs w:val="24"/>
        </w:rPr>
        <w:t xml:space="preserve">Strengthening legal protection for marine mammals is important to </w:t>
      </w:r>
      <w:r w:rsidR="007569D1">
        <w:rPr>
          <w:rFonts w:ascii="Times New Roman" w:hAnsi="Times New Roman"/>
          <w:sz w:val="24"/>
          <w:szCs w:val="24"/>
        </w:rPr>
        <w:t xml:space="preserve">their </w:t>
      </w:r>
      <w:r w:rsidRPr="003A4D02">
        <w:rPr>
          <w:rFonts w:ascii="Times New Roman" w:hAnsi="Times New Roman"/>
          <w:sz w:val="24"/>
          <w:szCs w:val="24"/>
        </w:rPr>
        <w:t>conservation</w:t>
      </w:r>
      <w:r w:rsidR="007569D1">
        <w:rPr>
          <w:rFonts w:ascii="Times New Roman" w:hAnsi="Times New Roman"/>
          <w:sz w:val="24"/>
          <w:szCs w:val="24"/>
        </w:rPr>
        <w:t xml:space="preserve">, </w:t>
      </w:r>
      <w:r w:rsidRPr="003A4D02">
        <w:rPr>
          <w:rFonts w:ascii="Times New Roman" w:hAnsi="Times New Roman"/>
          <w:sz w:val="24"/>
          <w:szCs w:val="24"/>
        </w:rPr>
        <w:t>and we are keen to see these important regulatory amendments move forward.  It is our understanding that this targeted consultation is being conducted in order to refresh the public engagement results from previous consultations and ensure that they reflect the present Canadian situation.</w:t>
      </w:r>
    </w:p>
    <w:p w:rsidR="00494920" w:rsidRDefault="00D2213E" w:rsidP="003A4D02">
      <w:pPr>
        <w:spacing w:line="276" w:lineRule="auto"/>
        <w:rPr>
          <w:rFonts w:ascii="Times New Roman" w:hAnsi="Times New Roman"/>
          <w:sz w:val="24"/>
          <w:szCs w:val="24"/>
        </w:rPr>
      </w:pPr>
      <w:r w:rsidRPr="003A4D02">
        <w:rPr>
          <w:rFonts w:ascii="Times New Roman" w:hAnsi="Times New Roman"/>
          <w:sz w:val="24"/>
          <w:szCs w:val="24"/>
        </w:rPr>
        <w:t>Please accept this letter, along with our earlier letter of May 23, 2102 (enclosed)</w:t>
      </w:r>
      <w:r w:rsidR="00494920">
        <w:rPr>
          <w:rFonts w:ascii="Times New Roman" w:hAnsi="Times New Roman"/>
          <w:sz w:val="24"/>
          <w:szCs w:val="24"/>
        </w:rPr>
        <w:t>,</w:t>
      </w:r>
      <w:r w:rsidRPr="003A4D02">
        <w:rPr>
          <w:rFonts w:ascii="Times New Roman" w:hAnsi="Times New Roman"/>
          <w:sz w:val="24"/>
          <w:szCs w:val="24"/>
        </w:rPr>
        <w:t xml:space="preserve"> as formal comment regarding the</w:t>
      </w:r>
      <w:r w:rsidR="00494920">
        <w:rPr>
          <w:rFonts w:ascii="Times New Roman" w:hAnsi="Times New Roman"/>
          <w:sz w:val="24"/>
          <w:szCs w:val="24"/>
        </w:rPr>
        <w:t xml:space="preserve"> proposed amendments to the MMR</w:t>
      </w:r>
      <w:r w:rsidRPr="003A4D02">
        <w:rPr>
          <w:rFonts w:ascii="Times New Roman" w:hAnsi="Times New Roman"/>
          <w:sz w:val="24"/>
          <w:szCs w:val="24"/>
        </w:rPr>
        <w:t xml:space="preserve"> published in Canada Gazette Part I, Vol. 146, No. 12 – March 24, 2012.  We provide these comments on behalf of our clients David Suzuki Foundation, Dogwood Initiative, Georgia Strait Alliance, Greenpeace, Living Oceans Society, Raincoast</w:t>
      </w:r>
      <w:r w:rsidR="00172931">
        <w:rPr>
          <w:rFonts w:ascii="Times New Roman" w:hAnsi="Times New Roman"/>
          <w:sz w:val="24"/>
          <w:szCs w:val="24"/>
        </w:rPr>
        <w:t xml:space="preserve"> Conservation Foundation</w:t>
      </w:r>
      <w:r w:rsidRPr="003A4D02">
        <w:rPr>
          <w:rFonts w:ascii="Times New Roman" w:hAnsi="Times New Roman"/>
          <w:sz w:val="24"/>
          <w:szCs w:val="24"/>
        </w:rPr>
        <w:t>, Sierra Club BC, and Western Canada Wilderness Committee.</w:t>
      </w:r>
    </w:p>
    <w:p w:rsidR="00494920" w:rsidRDefault="00494920">
      <w:pPr>
        <w:spacing w:after="0" w:line="240" w:lineRule="auto"/>
        <w:rPr>
          <w:rFonts w:ascii="Times New Roman" w:hAnsi="Times New Roman"/>
          <w:sz w:val="24"/>
          <w:szCs w:val="24"/>
        </w:rPr>
      </w:pPr>
      <w:r>
        <w:rPr>
          <w:rFonts w:ascii="Times New Roman" w:hAnsi="Times New Roman"/>
          <w:sz w:val="24"/>
          <w:szCs w:val="24"/>
        </w:rPr>
        <w:br w:type="page"/>
      </w:r>
    </w:p>
    <w:p w:rsidR="00D2213E" w:rsidRPr="003A4D02" w:rsidRDefault="00D2213E" w:rsidP="003A4D02">
      <w:pPr>
        <w:spacing w:line="276" w:lineRule="auto"/>
        <w:rPr>
          <w:rFonts w:ascii="Times New Roman" w:hAnsi="Times New Roman"/>
          <w:sz w:val="24"/>
          <w:szCs w:val="24"/>
        </w:rPr>
      </w:pPr>
    </w:p>
    <w:p w:rsidR="00D2213E" w:rsidRPr="003A4D02" w:rsidRDefault="00D2213E" w:rsidP="003A4D02">
      <w:pPr>
        <w:spacing w:line="276" w:lineRule="auto"/>
        <w:rPr>
          <w:rFonts w:ascii="Times New Roman" w:hAnsi="Times New Roman"/>
          <w:sz w:val="24"/>
          <w:szCs w:val="24"/>
        </w:rPr>
      </w:pPr>
      <w:r w:rsidRPr="003A4D02">
        <w:rPr>
          <w:rFonts w:ascii="Times New Roman" w:hAnsi="Times New Roman"/>
          <w:sz w:val="24"/>
          <w:szCs w:val="24"/>
        </w:rPr>
        <w:t>We have reviewed our comments provid</w:t>
      </w:r>
      <w:r w:rsidR="00494920">
        <w:rPr>
          <w:rFonts w:ascii="Times New Roman" w:hAnsi="Times New Roman"/>
          <w:sz w:val="24"/>
          <w:szCs w:val="24"/>
        </w:rPr>
        <w:t>ed in our letter of May 23, 2012</w:t>
      </w:r>
      <w:r w:rsidRPr="003A4D02">
        <w:rPr>
          <w:rFonts w:ascii="Times New Roman" w:hAnsi="Times New Roman"/>
          <w:sz w:val="24"/>
          <w:szCs w:val="24"/>
        </w:rPr>
        <w:t xml:space="preserve"> and confirm that they still reflect our recommendations for improving the proposed amendments.   While we won’t reiterate all of our earlier comments on the proposed amendments, briefly summarized our recommendations include:</w:t>
      </w:r>
    </w:p>
    <w:p w:rsidR="00D2213E" w:rsidRPr="003A4D02" w:rsidRDefault="00D2213E" w:rsidP="003A4D02">
      <w:pPr>
        <w:pStyle w:val="ListParagraph"/>
        <w:numPr>
          <w:ilvl w:val="0"/>
          <w:numId w:val="1"/>
        </w:numPr>
        <w:rPr>
          <w:rFonts w:ascii="Times New Roman" w:hAnsi="Times New Roman"/>
          <w:sz w:val="24"/>
          <w:szCs w:val="24"/>
        </w:rPr>
      </w:pPr>
      <w:r w:rsidRPr="003A4D02">
        <w:rPr>
          <w:rFonts w:ascii="Times New Roman" w:hAnsi="Times New Roman"/>
          <w:sz w:val="24"/>
          <w:szCs w:val="24"/>
        </w:rPr>
        <w:t>The need to define “disturbance” of marine mammals</w:t>
      </w:r>
      <w:r w:rsidR="007569D1">
        <w:rPr>
          <w:rFonts w:ascii="Times New Roman" w:hAnsi="Times New Roman"/>
          <w:sz w:val="24"/>
          <w:szCs w:val="24"/>
        </w:rPr>
        <w:t>;</w:t>
      </w:r>
    </w:p>
    <w:p w:rsidR="00D2213E" w:rsidRPr="003A4D02" w:rsidRDefault="00D2213E" w:rsidP="003A4D02">
      <w:pPr>
        <w:pStyle w:val="ListParagraph"/>
        <w:numPr>
          <w:ilvl w:val="0"/>
          <w:numId w:val="1"/>
        </w:numPr>
        <w:rPr>
          <w:rFonts w:ascii="Times New Roman" w:hAnsi="Times New Roman"/>
          <w:sz w:val="24"/>
          <w:szCs w:val="24"/>
        </w:rPr>
      </w:pPr>
      <w:r w:rsidRPr="003A4D02">
        <w:rPr>
          <w:rFonts w:ascii="Times New Roman" w:hAnsi="Times New Roman"/>
          <w:sz w:val="24"/>
          <w:szCs w:val="24"/>
        </w:rPr>
        <w:t>Including acoustic disturbance in s. 7 prohibition against disturbance</w:t>
      </w:r>
      <w:r w:rsidR="007569D1">
        <w:rPr>
          <w:rFonts w:ascii="Times New Roman" w:hAnsi="Times New Roman"/>
          <w:sz w:val="24"/>
          <w:szCs w:val="24"/>
        </w:rPr>
        <w:t>;</w:t>
      </w:r>
      <w:r w:rsidRPr="003A4D02">
        <w:rPr>
          <w:rFonts w:ascii="Times New Roman" w:hAnsi="Times New Roman"/>
          <w:sz w:val="24"/>
          <w:szCs w:val="24"/>
        </w:rPr>
        <w:t xml:space="preserve">  </w:t>
      </w:r>
    </w:p>
    <w:p w:rsidR="00D2213E" w:rsidRPr="003A4D02" w:rsidRDefault="00D2213E" w:rsidP="003A4D02">
      <w:pPr>
        <w:pStyle w:val="ListParagraph"/>
        <w:numPr>
          <w:ilvl w:val="0"/>
          <w:numId w:val="1"/>
        </w:numPr>
        <w:rPr>
          <w:rFonts w:ascii="Times New Roman" w:hAnsi="Times New Roman"/>
          <w:sz w:val="24"/>
          <w:szCs w:val="24"/>
        </w:rPr>
      </w:pPr>
      <w:r w:rsidRPr="003A4D02">
        <w:rPr>
          <w:rFonts w:ascii="Times New Roman" w:hAnsi="Times New Roman"/>
          <w:sz w:val="24"/>
          <w:szCs w:val="24"/>
        </w:rPr>
        <w:t>Adding an approach distance for commercial vessels in transit through critical habitat of endangered or threatened marine mammals</w:t>
      </w:r>
      <w:r w:rsidR="007569D1">
        <w:rPr>
          <w:rFonts w:ascii="Times New Roman" w:hAnsi="Times New Roman"/>
          <w:sz w:val="24"/>
          <w:szCs w:val="24"/>
        </w:rPr>
        <w:t>;</w:t>
      </w:r>
    </w:p>
    <w:p w:rsidR="00D2213E" w:rsidRPr="003A4D02" w:rsidRDefault="00D2213E" w:rsidP="003A4D02">
      <w:pPr>
        <w:pStyle w:val="ListParagraph"/>
        <w:numPr>
          <w:ilvl w:val="0"/>
          <w:numId w:val="1"/>
        </w:numPr>
        <w:rPr>
          <w:rFonts w:ascii="Times New Roman" w:hAnsi="Times New Roman"/>
          <w:sz w:val="24"/>
          <w:szCs w:val="24"/>
        </w:rPr>
      </w:pPr>
      <w:r w:rsidRPr="003A4D02">
        <w:rPr>
          <w:rFonts w:ascii="Times New Roman" w:hAnsi="Times New Roman"/>
          <w:sz w:val="24"/>
          <w:szCs w:val="24"/>
        </w:rPr>
        <w:t>Narrowing the exemptions from the prohibition on disturbance</w:t>
      </w:r>
      <w:r w:rsidR="007569D1">
        <w:rPr>
          <w:rFonts w:ascii="Times New Roman" w:hAnsi="Times New Roman"/>
          <w:sz w:val="24"/>
          <w:szCs w:val="24"/>
        </w:rPr>
        <w:t>;</w:t>
      </w:r>
    </w:p>
    <w:p w:rsidR="00D2213E" w:rsidRPr="003A4D02" w:rsidRDefault="00D2213E" w:rsidP="003A4D02">
      <w:pPr>
        <w:pStyle w:val="ListParagraph"/>
        <w:numPr>
          <w:ilvl w:val="0"/>
          <w:numId w:val="1"/>
        </w:numPr>
        <w:rPr>
          <w:rFonts w:ascii="Times New Roman" w:hAnsi="Times New Roman"/>
          <w:sz w:val="24"/>
          <w:szCs w:val="24"/>
        </w:rPr>
      </w:pPr>
      <w:r w:rsidRPr="003A4D02">
        <w:rPr>
          <w:rFonts w:ascii="Times New Roman" w:hAnsi="Times New Roman"/>
          <w:sz w:val="24"/>
          <w:szCs w:val="24"/>
        </w:rPr>
        <w:t>Licensing commercial whale watching vessels</w:t>
      </w:r>
      <w:r w:rsidR="007569D1">
        <w:rPr>
          <w:rFonts w:ascii="Times New Roman" w:hAnsi="Times New Roman"/>
          <w:sz w:val="24"/>
          <w:szCs w:val="24"/>
        </w:rPr>
        <w:t>; and</w:t>
      </w:r>
      <w:r w:rsidRPr="003A4D02">
        <w:rPr>
          <w:rFonts w:ascii="Times New Roman" w:hAnsi="Times New Roman"/>
          <w:sz w:val="24"/>
          <w:szCs w:val="24"/>
        </w:rPr>
        <w:t xml:space="preserve">  </w:t>
      </w:r>
    </w:p>
    <w:p w:rsidR="00D2213E" w:rsidRPr="003A4D02" w:rsidRDefault="00D2213E" w:rsidP="003A4D02">
      <w:pPr>
        <w:pStyle w:val="ListParagraph"/>
        <w:numPr>
          <w:ilvl w:val="0"/>
          <w:numId w:val="1"/>
        </w:numPr>
        <w:rPr>
          <w:rFonts w:ascii="Times New Roman" w:hAnsi="Times New Roman"/>
          <w:sz w:val="24"/>
          <w:szCs w:val="24"/>
        </w:rPr>
      </w:pPr>
      <w:r w:rsidRPr="003A4D02">
        <w:rPr>
          <w:rFonts w:ascii="Times New Roman" w:hAnsi="Times New Roman"/>
          <w:sz w:val="24"/>
          <w:szCs w:val="24"/>
        </w:rPr>
        <w:t xml:space="preserve">Increasing approach distance for all vessels for Southern Resident Killer Whales in critical habitat.  </w:t>
      </w:r>
    </w:p>
    <w:p w:rsidR="005B3768" w:rsidRDefault="005B3768" w:rsidP="003A4D02">
      <w:pPr>
        <w:pStyle w:val="ListParagraph"/>
        <w:rPr>
          <w:rFonts w:ascii="Times New Roman" w:hAnsi="Times New Roman"/>
          <w:sz w:val="24"/>
          <w:szCs w:val="24"/>
        </w:rPr>
      </w:pPr>
    </w:p>
    <w:p w:rsidR="00D2213E" w:rsidRPr="003A4D02" w:rsidRDefault="00D2213E" w:rsidP="005B3768">
      <w:pPr>
        <w:spacing w:line="276" w:lineRule="auto"/>
        <w:rPr>
          <w:rFonts w:ascii="Times New Roman" w:hAnsi="Times New Roman"/>
          <w:b/>
          <w:sz w:val="24"/>
          <w:szCs w:val="24"/>
        </w:rPr>
      </w:pPr>
      <w:r w:rsidRPr="003A4D02">
        <w:rPr>
          <w:rFonts w:ascii="Times New Roman" w:hAnsi="Times New Roman"/>
          <w:b/>
          <w:sz w:val="24"/>
          <w:szCs w:val="24"/>
        </w:rPr>
        <w:t>Additional comments on amendments specific to Southern Resident Killer Whales</w:t>
      </w:r>
    </w:p>
    <w:p w:rsidR="00D2213E" w:rsidRPr="003A4D02" w:rsidRDefault="00D2213E" w:rsidP="003A4D02">
      <w:pPr>
        <w:spacing w:line="276" w:lineRule="auto"/>
        <w:rPr>
          <w:rFonts w:ascii="Times New Roman" w:hAnsi="Times New Roman"/>
          <w:sz w:val="24"/>
          <w:szCs w:val="24"/>
        </w:rPr>
      </w:pPr>
      <w:r w:rsidRPr="003A4D02">
        <w:rPr>
          <w:rFonts w:ascii="Times New Roman" w:hAnsi="Times New Roman"/>
          <w:sz w:val="24"/>
          <w:szCs w:val="24"/>
        </w:rPr>
        <w:t xml:space="preserve">We add these further comments with respect to the urgent need to act to protect the </w:t>
      </w:r>
      <w:r w:rsidR="007569D1">
        <w:rPr>
          <w:rFonts w:ascii="Times New Roman" w:hAnsi="Times New Roman"/>
          <w:sz w:val="24"/>
          <w:szCs w:val="24"/>
        </w:rPr>
        <w:t xml:space="preserve">Southern </w:t>
      </w:r>
      <w:r w:rsidRPr="003A4D02">
        <w:rPr>
          <w:rFonts w:ascii="Times New Roman" w:hAnsi="Times New Roman"/>
          <w:sz w:val="24"/>
          <w:szCs w:val="24"/>
        </w:rPr>
        <w:t>Resident Killer Whale</w:t>
      </w:r>
      <w:r w:rsidR="007569D1">
        <w:rPr>
          <w:rFonts w:ascii="Times New Roman" w:hAnsi="Times New Roman"/>
          <w:sz w:val="24"/>
          <w:szCs w:val="24"/>
        </w:rPr>
        <w:t>s</w:t>
      </w:r>
      <w:r w:rsidRPr="003A4D02">
        <w:rPr>
          <w:rFonts w:ascii="Times New Roman" w:hAnsi="Times New Roman"/>
          <w:sz w:val="24"/>
          <w:szCs w:val="24"/>
        </w:rPr>
        <w:t xml:space="preserve"> in </w:t>
      </w:r>
      <w:r w:rsidR="007569D1">
        <w:rPr>
          <w:rFonts w:ascii="Times New Roman" w:hAnsi="Times New Roman"/>
          <w:sz w:val="24"/>
          <w:szCs w:val="24"/>
        </w:rPr>
        <w:t>their c</w:t>
      </w:r>
      <w:r w:rsidRPr="003A4D02">
        <w:rPr>
          <w:rFonts w:ascii="Times New Roman" w:hAnsi="Times New Roman"/>
          <w:sz w:val="24"/>
          <w:szCs w:val="24"/>
        </w:rPr>
        <w:t xml:space="preserve">ritical </w:t>
      </w:r>
      <w:r w:rsidR="007569D1">
        <w:rPr>
          <w:rFonts w:ascii="Times New Roman" w:hAnsi="Times New Roman"/>
          <w:sz w:val="24"/>
          <w:szCs w:val="24"/>
        </w:rPr>
        <w:t>h</w:t>
      </w:r>
      <w:r w:rsidRPr="003A4D02">
        <w:rPr>
          <w:rFonts w:ascii="Times New Roman" w:hAnsi="Times New Roman"/>
          <w:sz w:val="24"/>
          <w:szCs w:val="24"/>
        </w:rPr>
        <w:t xml:space="preserve">abitat.  </w:t>
      </w:r>
    </w:p>
    <w:p w:rsidR="007569D1" w:rsidRDefault="00D2213E" w:rsidP="003A4D02">
      <w:pPr>
        <w:spacing w:line="276" w:lineRule="auto"/>
        <w:rPr>
          <w:rFonts w:ascii="Times New Roman" w:eastAsia="Times New Roman" w:hAnsi="Times New Roman"/>
          <w:sz w:val="24"/>
          <w:szCs w:val="24"/>
          <w:lang w:eastAsia="en-CA"/>
        </w:rPr>
      </w:pPr>
      <w:r w:rsidRPr="003A4D02">
        <w:rPr>
          <w:rFonts w:ascii="Times New Roman" w:hAnsi="Times New Roman"/>
          <w:sz w:val="24"/>
          <w:szCs w:val="24"/>
        </w:rPr>
        <w:t>As you know</w:t>
      </w:r>
      <w:r w:rsidR="007569D1">
        <w:rPr>
          <w:rFonts w:ascii="Times New Roman" w:hAnsi="Times New Roman"/>
          <w:sz w:val="24"/>
          <w:szCs w:val="24"/>
        </w:rPr>
        <w:t>,</w:t>
      </w:r>
      <w:r w:rsidRPr="003A4D02">
        <w:rPr>
          <w:rFonts w:ascii="Times New Roman" w:hAnsi="Times New Roman"/>
          <w:sz w:val="24"/>
          <w:szCs w:val="24"/>
        </w:rPr>
        <w:t xml:space="preserve"> the Southern Resident Killer Whale was listed as endangered in 2001 due in part to its small population size.  That designation was confirmed in 2008 by </w:t>
      </w:r>
      <w:r w:rsidR="00494920">
        <w:rPr>
          <w:rFonts w:ascii="Times New Roman" w:hAnsi="Times New Roman"/>
          <w:sz w:val="24"/>
          <w:szCs w:val="24"/>
        </w:rPr>
        <w:t xml:space="preserve">the </w:t>
      </w:r>
      <w:r w:rsidR="00494920" w:rsidRPr="00494920">
        <w:rPr>
          <w:rFonts w:ascii="Times New Roman" w:hAnsi="Times New Roman"/>
          <w:sz w:val="24"/>
          <w:szCs w:val="24"/>
        </w:rPr>
        <w:t>Committee on the Status of Endangered Wildlife in Canada</w:t>
      </w:r>
      <w:r w:rsidR="00494920" w:rsidRPr="00494920">
        <w:rPr>
          <w:rFonts w:ascii="Times New Roman" w:hAnsi="Times New Roman"/>
          <w:sz w:val="24"/>
          <w:szCs w:val="24"/>
        </w:rPr>
        <w:t xml:space="preserve"> (“</w:t>
      </w:r>
      <w:r w:rsidRPr="003A4D02">
        <w:rPr>
          <w:rFonts w:ascii="Times New Roman" w:hAnsi="Times New Roman"/>
          <w:sz w:val="24"/>
          <w:szCs w:val="24"/>
        </w:rPr>
        <w:t>COSEWIC</w:t>
      </w:r>
      <w:r w:rsidR="00494920">
        <w:rPr>
          <w:rFonts w:ascii="Times New Roman" w:hAnsi="Times New Roman"/>
          <w:sz w:val="24"/>
          <w:szCs w:val="24"/>
        </w:rPr>
        <w:t>”)</w:t>
      </w:r>
      <w:r w:rsidRPr="003A4D02">
        <w:rPr>
          <w:rFonts w:ascii="Times New Roman" w:hAnsi="Times New Roman"/>
          <w:sz w:val="24"/>
          <w:szCs w:val="24"/>
        </w:rPr>
        <w:t>.  At that time</w:t>
      </w:r>
      <w:r w:rsidR="007569D1">
        <w:rPr>
          <w:rFonts w:ascii="Times New Roman" w:hAnsi="Times New Roman"/>
          <w:sz w:val="24"/>
          <w:szCs w:val="24"/>
        </w:rPr>
        <w:t>,</w:t>
      </w:r>
      <w:r w:rsidRPr="003A4D02">
        <w:rPr>
          <w:rFonts w:ascii="Times New Roman" w:hAnsi="Times New Roman"/>
          <w:sz w:val="24"/>
          <w:szCs w:val="24"/>
        </w:rPr>
        <w:t xml:space="preserve"> COSEWI</w:t>
      </w:r>
      <w:r w:rsidR="007569D1">
        <w:rPr>
          <w:rFonts w:ascii="Times New Roman" w:hAnsi="Times New Roman"/>
          <w:sz w:val="24"/>
          <w:szCs w:val="24"/>
        </w:rPr>
        <w:t>C</w:t>
      </w:r>
      <w:r w:rsidRPr="003A4D02">
        <w:rPr>
          <w:rFonts w:ascii="Times New Roman" w:hAnsi="Times New Roman"/>
          <w:sz w:val="24"/>
          <w:szCs w:val="24"/>
        </w:rPr>
        <w:t xml:space="preserve"> concluded that t</w:t>
      </w:r>
      <w:r w:rsidRPr="003A4D02">
        <w:rPr>
          <w:rFonts w:ascii="Times New Roman" w:eastAsia="Times New Roman" w:hAnsi="Times New Roman"/>
          <w:sz w:val="24"/>
          <w:szCs w:val="24"/>
          <w:lang w:eastAsia="en-CA"/>
        </w:rPr>
        <w:t>he population was small and declining, and the decline</w:t>
      </w:r>
      <w:r w:rsidR="00494920">
        <w:rPr>
          <w:rFonts w:ascii="Times New Roman" w:eastAsia="Times New Roman" w:hAnsi="Times New Roman"/>
          <w:sz w:val="24"/>
          <w:szCs w:val="24"/>
          <w:lang w:eastAsia="en-CA"/>
        </w:rPr>
        <w:t xml:space="preserve"> was</w:t>
      </w:r>
      <w:r w:rsidRPr="003A4D02">
        <w:rPr>
          <w:rFonts w:ascii="Times New Roman" w:eastAsia="Times New Roman" w:hAnsi="Times New Roman"/>
          <w:sz w:val="24"/>
          <w:szCs w:val="24"/>
          <w:lang w:eastAsia="en-CA"/>
        </w:rPr>
        <w:t xml:space="preserve"> expected to continue. </w:t>
      </w:r>
    </w:p>
    <w:p w:rsidR="007569D1" w:rsidRDefault="00D2213E" w:rsidP="003A4D02">
      <w:pPr>
        <w:spacing w:line="276" w:lineRule="auto"/>
        <w:rPr>
          <w:rFonts w:ascii="Times New Roman" w:eastAsia="Times New Roman" w:hAnsi="Times New Roman"/>
          <w:sz w:val="24"/>
          <w:szCs w:val="24"/>
          <w:lang w:eastAsia="en-CA"/>
        </w:rPr>
      </w:pPr>
      <w:r w:rsidRPr="003A4D02">
        <w:rPr>
          <w:rFonts w:ascii="Times New Roman" w:eastAsia="Times New Roman" w:hAnsi="Times New Roman"/>
          <w:sz w:val="24"/>
          <w:szCs w:val="24"/>
          <w:lang w:eastAsia="en-CA"/>
        </w:rPr>
        <w:t>The expert Resident Killer Whale Recover</w:t>
      </w:r>
      <w:r w:rsidR="007569D1">
        <w:rPr>
          <w:rFonts w:ascii="Times New Roman" w:eastAsia="Times New Roman" w:hAnsi="Times New Roman"/>
          <w:sz w:val="24"/>
          <w:szCs w:val="24"/>
          <w:lang w:eastAsia="en-CA"/>
        </w:rPr>
        <w:t>y</w:t>
      </w:r>
      <w:r w:rsidRPr="003A4D02">
        <w:rPr>
          <w:rFonts w:ascii="Times New Roman" w:eastAsia="Times New Roman" w:hAnsi="Times New Roman"/>
          <w:sz w:val="24"/>
          <w:szCs w:val="24"/>
          <w:lang w:eastAsia="en-CA"/>
        </w:rPr>
        <w:t xml:space="preserve"> Team </w:t>
      </w:r>
      <w:r w:rsidR="007569D1">
        <w:rPr>
          <w:rFonts w:ascii="Times New Roman" w:eastAsia="Times New Roman" w:hAnsi="Times New Roman"/>
          <w:sz w:val="24"/>
          <w:szCs w:val="24"/>
          <w:lang w:eastAsia="en-CA"/>
        </w:rPr>
        <w:t xml:space="preserve">(“Recovery Team”) </w:t>
      </w:r>
      <w:r w:rsidRPr="003A4D02">
        <w:rPr>
          <w:rFonts w:ascii="Times New Roman" w:eastAsia="Times New Roman" w:hAnsi="Times New Roman"/>
          <w:sz w:val="24"/>
          <w:szCs w:val="24"/>
          <w:lang w:eastAsia="en-CA"/>
        </w:rPr>
        <w:t>confirmed in 2008</w:t>
      </w:r>
      <w:r w:rsidR="007569D1">
        <w:rPr>
          <w:rFonts w:ascii="Times New Roman" w:eastAsia="Times New Roman" w:hAnsi="Times New Roman"/>
          <w:sz w:val="24"/>
          <w:szCs w:val="24"/>
          <w:lang w:eastAsia="en-CA"/>
        </w:rPr>
        <w:t>,</w:t>
      </w:r>
      <w:r w:rsidRPr="003A4D02">
        <w:rPr>
          <w:rFonts w:ascii="Times New Roman" w:eastAsia="Times New Roman" w:hAnsi="Times New Roman"/>
          <w:sz w:val="24"/>
          <w:szCs w:val="24"/>
          <w:lang w:eastAsia="en-CA"/>
        </w:rPr>
        <w:t xml:space="preserve"> and again in 2011</w:t>
      </w:r>
      <w:r w:rsidR="007569D1">
        <w:rPr>
          <w:rFonts w:ascii="Times New Roman" w:eastAsia="Times New Roman" w:hAnsi="Times New Roman"/>
          <w:sz w:val="24"/>
          <w:szCs w:val="24"/>
          <w:lang w:eastAsia="en-CA"/>
        </w:rPr>
        <w:t>,</w:t>
      </w:r>
      <w:r w:rsidRPr="003A4D02">
        <w:rPr>
          <w:rFonts w:ascii="Times New Roman" w:eastAsia="Times New Roman" w:hAnsi="Times New Roman"/>
          <w:sz w:val="24"/>
          <w:szCs w:val="24"/>
          <w:lang w:eastAsia="en-CA"/>
        </w:rPr>
        <w:t xml:space="preserve"> that the </w:t>
      </w:r>
      <w:r w:rsidR="007569D1">
        <w:rPr>
          <w:rFonts w:ascii="Times New Roman" w:eastAsia="Times New Roman" w:hAnsi="Times New Roman"/>
          <w:sz w:val="24"/>
          <w:szCs w:val="24"/>
          <w:lang w:eastAsia="en-CA"/>
        </w:rPr>
        <w:t>S</w:t>
      </w:r>
      <w:r w:rsidRPr="003A4D02">
        <w:rPr>
          <w:rFonts w:ascii="Times New Roman" w:eastAsia="Times New Roman" w:hAnsi="Times New Roman"/>
          <w:sz w:val="24"/>
          <w:szCs w:val="24"/>
          <w:lang w:eastAsia="en-CA"/>
        </w:rPr>
        <w:t xml:space="preserve">outhern </w:t>
      </w:r>
      <w:r w:rsidR="007569D1">
        <w:rPr>
          <w:rFonts w:ascii="Times New Roman" w:eastAsia="Times New Roman" w:hAnsi="Times New Roman"/>
          <w:sz w:val="24"/>
          <w:szCs w:val="24"/>
          <w:lang w:eastAsia="en-CA"/>
        </w:rPr>
        <w:t>R</w:t>
      </w:r>
      <w:r w:rsidRPr="003A4D02">
        <w:rPr>
          <w:rFonts w:ascii="Times New Roman" w:eastAsia="Times New Roman" w:hAnsi="Times New Roman"/>
          <w:sz w:val="24"/>
          <w:szCs w:val="24"/>
          <w:lang w:eastAsia="en-CA"/>
        </w:rPr>
        <w:t xml:space="preserve">esidents are limited by the availability of their principal prey, Chinook </w:t>
      </w:r>
      <w:r w:rsidR="007569D1">
        <w:rPr>
          <w:rFonts w:ascii="Times New Roman" w:eastAsia="Times New Roman" w:hAnsi="Times New Roman"/>
          <w:sz w:val="24"/>
          <w:szCs w:val="24"/>
          <w:lang w:eastAsia="en-CA"/>
        </w:rPr>
        <w:t>s</w:t>
      </w:r>
      <w:r w:rsidR="00494920">
        <w:rPr>
          <w:rFonts w:ascii="Times New Roman" w:eastAsia="Times New Roman" w:hAnsi="Times New Roman"/>
          <w:sz w:val="24"/>
          <w:szCs w:val="24"/>
          <w:lang w:eastAsia="en-CA"/>
        </w:rPr>
        <w:t>almon, and are further</w:t>
      </w:r>
      <w:r w:rsidRPr="003A4D02">
        <w:rPr>
          <w:rFonts w:ascii="Times New Roman" w:eastAsia="Times New Roman" w:hAnsi="Times New Roman"/>
          <w:sz w:val="24"/>
          <w:szCs w:val="24"/>
          <w:lang w:eastAsia="en-CA"/>
        </w:rPr>
        <w:t xml:space="preserve"> threatened by increasing physical and acoustical disturbance, oil spills and contaminants.  The Recovery Team also identified critical habitat for the Southern Residents and confirmed that these three core threats are a risk to that </w:t>
      </w:r>
      <w:r w:rsidR="007569D1">
        <w:rPr>
          <w:rFonts w:ascii="Times New Roman" w:eastAsia="Times New Roman" w:hAnsi="Times New Roman"/>
          <w:sz w:val="24"/>
          <w:szCs w:val="24"/>
          <w:lang w:eastAsia="en-CA"/>
        </w:rPr>
        <w:t xml:space="preserve">critical </w:t>
      </w:r>
      <w:r w:rsidRPr="003A4D02">
        <w:rPr>
          <w:rFonts w:ascii="Times New Roman" w:eastAsia="Times New Roman" w:hAnsi="Times New Roman"/>
          <w:sz w:val="24"/>
          <w:szCs w:val="24"/>
          <w:lang w:eastAsia="en-CA"/>
        </w:rPr>
        <w:t>habitat as well as to the Whales.  Th</w:t>
      </w:r>
      <w:r w:rsidR="007569D1">
        <w:rPr>
          <w:rFonts w:ascii="Times New Roman" w:eastAsia="Times New Roman" w:hAnsi="Times New Roman"/>
          <w:sz w:val="24"/>
          <w:szCs w:val="24"/>
          <w:lang w:eastAsia="en-CA"/>
        </w:rPr>
        <w:t>at</w:t>
      </w:r>
      <w:r w:rsidRPr="003A4D02">
        <w:rPr>
          <w:rFonts w:ascii="Times New Roman" w:eastAsia="Times New Roman" w:hAnsi="Times New Roman"/>
          <w:sz w:val="24"/>
          <w:szCs w:val="24"/>
          <w:lang w:eastAsia="en-CA"/>
        </w:rPr>
        <w:t xml:space="preserve"> critical habitat was </w:t>
      </w:r>
      <w:r w:rsidR="007569D1">
        <w:rPr>
          <w:rFonts w:ascii="Times New Roman" w:eastAsia="Times New Roman" w:hAnsi="Times New Roman"/>
          <w:sz w:val="24"/>
          <w:szCs w:val="24"/>
          <w:lang w:eastAsia="en-CA"/>
        </w:rPr>
        <w:t xml:space="preserve">legally </w:t>
      </w:r>
      <w:r w:rsidRPr="003A4D02">
        <w:rPr>
          <w:rFonts w:ascii="Times New Roman" w:eastAsia="Times New Roman" w:hAnsi="Times New Roman"/>
          <w:sz w:val="24"/>
          <w:szCs w:val="24"/>
          <w:lang w:eastAsia="en-CA"/>
        </w:rPr>
        <w:t xml:space="preserve">protected by </w:t>
      </w:r>
      <w:r w:rsidR="007569D1">
        <w:rPr>
          <w:rFonts w:ascii="Times New Roman" w:eastAsia="Times New Roman" w:hAnsi="Times New Roman"/>
          <w:sz w:val="24"/>
          <w:szCs w:val="24"/>
          <w:lang w:eastAsia="en-CA"/>
        </w:rPr>
        <w:t xml:space="preserve">a Critical Habitat Protection </w:t>
      </w:r>
      <w:r w:rsidRPr="003A4D02">
        <w:rPr>
          <w:rFonts w:ascii="Times New Roman" w:eastAsia="Times New Roman" w:hAnsi="Times New Roman"/>
          <w:sz w:val="24"/>
          <w:szCs w:val="24"/>
          <w:lang w:eastAsia="en-CA"/>
        </w:rPr>
        <w:t>Order</w:t>
      </w:r>
      <w:r w:rsidR="007569D1">
        <w:rPr>
          <w:rFonts w:ascii="Times New Roman" w:eastAsia="Times New Roman" w:hAnsi="Times New Roman"/>
          <w:sz w:val="24"/>
          <w:szCs w:val="24"/>
          <w:lang w:eastAsia="en-CA"/>
        </w:rPr>
        <w:t xml:space="preserve"> made</w:t>
      </w:r>
      <w:r w:rsidRPr="003A4D02">
        <w:rPr>
          <w:rFonts w:ascii="Times New Roman" w:eastAsia="Times New Roman" w:hAnsi="Times New Roman"/>
          <w:sz w:val="24"/>
          <w:szCs w:val="24"/>
          <w:lang w:eastAsia="en-CA"/>
        </w:rPr>
        <w:t xml:space="preserve"> in 2009 (SOR 2009-68).  Both the Recovery Team and</w:t>
      </w:r>
      <w:r w:rsidR="007569D1">
        <w:rPr>
          <w:rFonts w:ascii="Times New Roman" w:eastAsia="Times New Roman" w:hAnsi="Times New Roman"/>
          <w:sz w:val="24"/>
          <w:szCs w:val="24"/>
          <w:lang w:eastAsia="en-CA"/>
        </w:rPr>
        <w:t>, later,</w:t>
      </w:r>
      <w:r w:rsidRPr="003A4D02">
        <w:rPr>
          <w:rFonts w:ascii="Times New Roman" w:eastAsia="Times New Roman" w:hAnsi="Times New Roman"/>
          <w:sz w:val="24"/>
          <w:szCs w:val="24"/>
          <w:lang w:eastAsia="en-CA"/>
        </w:rPr>
        <w:t xml:space="preserve"> the Federal Court have confirmed that protection of the biological aspects of critical habitat – i.e. prey availability, acoustic quality and </w:t>
      </w:r>
      <w:r w:rsidR="005B3768">
        <w:rPr>
          <w:rFonts w:ascii="Times New Roman" w:eastAsia="Times New Roman" w:hAnsi="Times New Roman"/>
          <w:sz w:val="24"/>
          <w:szCs w:val="24"/>
          <w:lang w:eastAsia="en-CA"/>
        </w:rPr>
        <w:t xml:space="preserve">marine environmental </w:t>
      </w:r>
      <w:r w:rsidRPr="003A4D02">
        <w:rPr>
          <w:rFonts w:ascii="Times New Roman" w:eastAsia="Times New Roman" w:hAnsi="Times New Roman"/>
          <w:sz w:val="24"/>
          <w:szCs w:val="24"/>
          <w:lang w:eastAsia="en-CA"/>
        </w:rPr>
        <w:t>quality</w:t>
      </w:r>
      <w:r w:rsidR="007569D1">
        <w:rPr>
          <w:rFonts w:ascii="Times New Roman" w:eastAsia="Times New Roman" w:hAnsi="Times New Roman"/>
          <w:sz w:val="24"/>
          <w:szCs w:val="24"/>
          <w:lang w:eastAsia="en-CA"/>
        </w:rPr>
        <w:t xml:space="preserve"> – is</w:t>
      </w:r>
      <w:r w:rsidRPr="003A4D02">
        <w:rPr>
          <w:rFonts w:ascii="Times New Roman" w:eastAsia="Times New Roman" w:hAnsi="Times New Roman"/>
          <w:sz w:val="24"/>
          <w:szCs w:val="24"/>
          <w:lang w:eastAsia="en-CA"/>
        </w:rPr>
        <w:t xml:space="preserve"> essential to ensuring survival and recovery of the whales.  Put another way, </w:t>
      </w:r>
      <w:r w:rsidR="007569D1">
        <w:rPr>
          <w:rFonts w:ascii="Times New Roman" w:eastAsia="Times New Roman" w:hAnsi="Times New Roman"/>
          <w:sz w:val="24"/>
          <w:szCs w:val="24"/>
          <w:lang w:eastAsia="en-CA"/>
        </w:rPr>
        <w:t xml:space="preserve">if they are </w:t>
      </w:r>
      <w:r w:rsidRPr="003A4D02">
        <w:rPr>
          <w:rFonts w:ascii="Times New Roman" w:eastAsia="Times New Roman" w:hAnsi="Times New Roman"/>
          <w:sz w:val="24"/>
          <w:szCs w:val="24"/>
          <w:lang w:eastAsia="en-CA"/>
        </w:rPr>
        <w:t>to survive</w:t>
      </w:r>
      <w:r w:rsidR="007569D1">
        <w:rPr>
          <w:rFonts w:ascii="Times New Roman" w:eastAsia="Times New Roman" w:hAnsi="Times New Roman"/>
          <w:sz w:val="24"/>
          <w:szCs w:val="24"/>
          <w:lang w:eastAsia="en-CA"/>
        </w:rPr>
        <w:t>,</w:t>
      </w:r>
      <w:r w:rsidRPr="003A4D02">
        <w:rPr>
          <w:rFonts w:ascii="Times New Roman" w:eastAsia="Times New Roman" w:hAnsi="Times New Roman"/>
          <w:sz w:val="24"/>
          <w:szCs w:val="24"/>
          <w:lang w:eastAsia="en-CA"/>
        </w:rPr>
        <w:t xml:space="preserve"> the Southern Residents need </w:t>
      </w:r>
      <w:r w:rsidR="007569D1">
        <w:rPr>
          <w:rFonts w:ascii="Times New Roman" w:eastAsia="Times New Roman" w:hAnsi="Times New Roman"/>
          <w:sz w:val="24"/>
          <w:szCs w:val="24"/>
          <w:lang w:eastAsia="en-CA"/>
        </w:rPr>
        <w:t>Fisheries and Oceans Canada (“</w:t>
      </w:r>
      <w:r w:rsidRPr="003A4D02">
        <w:rPr>
          <w:rFonts w:ascii="Times New Roman" w:eastAsia="Times New Roman" w:hAnsi="Times New Roman"/>
          <w:sz w:val="24"/>
          <w:szCs w:val="24"/>
          <w:lang w:eastAsia="en-CA"/>
        </w:rPr>
        <w:t>DFO</w:t>
      </w:r>
      <w:r w:rsidR="007569D1">
        <w:rPr>
          <w:rFonts w:ascii="Times New Roman" w:eastAsia="Times New Roman" w:hAnsi="Times New Roman"/>
          <w:sz w:val="24"/>
          <w:szCs w:val="24"/>
          <w:lang w:eastAsia="en-CA"/>
        </w:rPr>
        <w:t>”)</w:t>
      </w:r>
      <w:r w:rsidRPr="003A4D02">
        <w:rPr>
          <w:rFonts w:ascii="Times New Roman" w:eastAsia="Times New Roman" w:hAnsi="Times New Roman"/>
          <w:sz w:val="24"/>
          <w:szCs w:val="24"/>
          <w:lang w:eastAsia="en-CA"/>
        </w:rPr>
        <w:t xml:space="preserve"> to address and regulate these threats.  </w:t>
      </w:r>
    </w:p>
    <w:p w:rsidR="00D2213E" w:rsidRPr="003A4D02" w:rsidRDefault="007569D1" w:rsidP="003A4D02">
      <w:pPr>
        <w:spacing w:line="276"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In our view, by strengthening the MMR, </w:t>
      </w:r>
      <w:r w:rsidR="00D2213E" w:rsidRPr="003A4D02">
        <w:rPr>
          <w:rFonts w:ascii="Times New Roman" w:eastAsia="Times New Roman" w:hAnsi="Times New Roman"/>
          <w:sz w:val="24"/>
          <w:szCs w:val="24"/>
          <w:lang w:eastAsia="en-CA"/>
        </w:rPr>
        <w:t xml:space="preserve">DFO </w:t>
      </w:r>
      <w:r>
        <w:rPr>
          <w:rFonts w:ascii="Times New Roman" w:eastAsia="Times New Roman" w:hAnsi="Times New Roman"/>
          <w:sz w:val="24"/>
          <w:szCs w:val="24"/>
          <w:lang w:eastAsia="en-CA"/>
        </w:rPr>
        <w:t xml:space="preserve">and the Canadian government </w:t>
      </w:r>
      <w:r w:rsidR="00D2213E" w:rsidRPr="003A4D02">
        <w:rPr>
          <w:rFonts w:ascii="Times New Roman" w:eastAsia="Times New Roman" w:hAnsi="Times New Roman"/>
          <w:sz w:val="24"/>
          <w:szCs w:val="24"/>
          <w:lang w:eastAsia="en-CA"/>
        </w:rPr>
        <w:t xml:space="preserve">can </w:t>
      </w:r>
      <w:r>
        <w:rPr>
          <w:rFonts w:ascii="Times New Roman" w:eastAsia="Times New Roman" w:hAnsi="Times New Roman"/>
          <w:sz w:val="24"/>
          <w:szCs w:val="24"/>
          <w:lang w:eastAsia="en-CA"/>
        </w:rPr>
        <w:t>take some meaningful steps</w:t>
      </w:r>
      <w:r w:rsidR="00D2213E" w:rsidRPr="003A4D02">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 xml:space="preserve">towards greater </w:t>
      </w:r>
      <w:r w:rsidR="00D2213E" w:rsidRPr="003A4D02">
        <w:rPr>
          <w:rFonts w:ascii="Times New Roman" w:eastAsia="Times New Roman" w:hAnsi="Times New Roman"/>
          <w:sz w:val="24"/>
          <w:szCs w:val="24"/>
          <w:lang w:eastAsia="en-CA"/>
        </w:rPr>
        <w:t>protecti</w:t>
      </w:r>
      <w:r>
        <w:rPr>
          <w:rFonts w:ascii="Times New Roman" w:eastAsia="Times New Roman" w:hAnsi="Times New Roman"/>
          <w:sz w:val="24"/>
          <w:szCs w:val="24"/>
          <w:lang w:eastAsia="en-CA"/>
        </w:rPr>
        <w:t>on of</w:t>
      </w:r>
      <w:r w:rsidR="00494920">
        <w:rPr>
          <w:rFonts w:ascii="Times New Roman" w:eastAsia="Times New Roman" w:hAnsi="Times New Roman"/>
          <w:sz w:val="24"/>
          <w:szCs w:val="24"/>
          <w:lang w:eastAsia="en-CA"/>
        </w:rPr>
        <w:t xml:space="preserve"> </w:t>
      </w:r>
      <w:r w:rsidR="00D2213E" w:rsidRPr="003A4D02">
        <w:rPr>
          <w:rFonts w:ascii="Times New Roman" w:eastAsia="Times New Roman" w:hAnsi="Times New Roman"/>
          <w:sz w:val="24"/>
          <w:szCs w:val="24"/>
          <w:lang w:eastAsia="en-CA"/>
        </w:rPr>
        <w:t xml:space="preserve">the whales and their </w:t>
      </w:r>
      <w:r>
        <w:rPr>
          <w:rFonts w:ascii="Times New Roman" w:eastAsia="Times New Roman" w:hAnsi="Times New Roman"/>
          <w:sz w:val="24"/>
          <w:szCs w:val="24"/>
          <w:lang w:eastAsia="en-CA"/>
        </w:rPr>
        <w:t xml:space="preserve">critical </w:t>
      </w:r>
      <w:r w:rsidR="00D2213E" w:rsidRPr="003A4D02">
        <w:rPr>
          <w:rFonts w:ascii="Times New Roman" w:eastAsia="Times New Roman" w:hAnsi="Times New Roman"/>
          <w:sz w:val="24"/>
          <w:szCs w:val="24"/>
          <w:lang w:eastAsia="en-CA"/>
        </w:rPr>
        <w:t xml:space="preserve">habitat from physical and acoustic disturbance.   </w:t>
      </w:r>
    </w:p>
    <w:p w:rsidR="005B3768" w:rsidRDefault="00D2213E" w:rsidP="003A4D02">
      <w:pPr>
        <w:autoSpaceDE w:val="0"/>
        <w:autoSpaceDN w:val="0"/>
        <w:adjustRightInd w:val="0"/>
        <w:spacing w:after="0" w:line="276" w:lineRule="auto"/>
        <w:rPr>
          <w:rFonts w:ascii="Times New Roman" w:eastAsia="Times New Roman" w:hAnsi="Times New Roman"/>
          <w:sz w:val="24"/>
          <w:szCs w:val="24"/>
          <w:lang w:eastAsia="en-CA"/>
        </w:rPr>
      </w:pPr>
      <w:r w:rsidRPr="003A4D02">
        <w:rPr>
          <w:rFonts w:ascii="Times New Roman" w:eastAsia="Times New Roman" w:hAnsi="Times New Roman"/>
          <w:sz w:val="24"/>
          <w:szCs w:val="24"/>
          <w:lang w:eastAsia="en-CA"/>
        </w:rPr>
        <w:lastRenderedPageBreak/>
        <w:t>When you sought our input on proposed amendments in 2012</w:t>
      </w:r>
      <w:r w:rsidR="005B3768">
        <w:rPr>
          <w:rFonts w:ascii="Times New Roman" w:eastAsia="Times New Roman" w:hAnsi="Times New Roman"/>
          <w:sz w:val="24"/>
          <w:szCs w:val="24"/>
          <w:lang w:eastAsia="en-CA"/>
        </w:rPr>
        <w:t>,</w:t>
      </w:r>
      <w:r w:rsidRPr="003A4D02">
        <w:rPr>
          <w:rFonts w:ascii="Times New Roman" w:eastAsia="Times New Roman" w:hAnsi="Times New Roman"/>
          <w:sz w:val="24"/>
          <w:szCs w:val="24"/>
          <w:lang w:eastAsia="en-CA"/>
        </w:rPr>
        <w:t xml:space="preserve"> the estimated population of the Southern Residents was 85 animals.  </w:t>
      </w:r>
      <w:r w:rsidRPr="003A4D02">
        <w:rPr>
          <w:rFonts w:ascii="Times New Roman" w:hAnsi="Times New Roman"/>
          <w:sz w:val="24"/>
          <w:szCs w:val="24"/>
        </w:rPr>
        <w:t>Recent peer reviewed studies by DFO</w:t>
      </w:r>
      <w:r w:rsidR="003F5849">
        <w:rPr>
          <w:rFonts w:ascii="Times New Roman" w:hAnsi="Times New Roman"/>
          <w:sz w:val="24"/>
          <w:szCs w:val="24"/>
        </w:rPr>
        <w:t>,</w:t>
      </w:r>
      <w:r w:rsidRPr="003A4D02">
        <w:rPr>
          <w:rFonts w:ascii="Times New Roman" w:hAnsi="Times New Roman"/>
          <w:sz w:val="24"/>
          <w:szCs w:val="24"/>
        </w:rPr>
        <w:t xml:space="preserve"> </w:t>
      </w:r>
      <w:r w:rsidR="005B3768">
        <w:rPr>
          <w:rFonts w:ascii="Times New Roman" w:hAnsi="Times New Roman"/>
          <w:sz w:val="24"/>
          <w:szCs w:val="24"/>
        </w:rPr>
        <w:t>based on that estimated</w:t>
      </w:r>
      <w:r w:rsidRPr="003A4D02">
        <w:rPr>
          <w:rFonts w:ascii="Times New Roman" w:hAnsi="Times New Roman"/>
          <w:sz w:val="24"/>
          <w:szCs w:val="24"/>
        </w:rPr>
        <w:t xml:space="preserve"> population of about 85 </w:t>
      </w:r>
      <w:r w:rsidR="005B3768">
        <w:rPr>
          <w:rFonts w:ascii="Times New Roman" w:hAnsi="Times New Roman"/>
          <w:sz w:val="24"/>
          <w:szCs w:val="24"/>
        </w:rPr>
        <w:t>animals</w:t>
      </w:r>
      <w:r w:rsidR="003F5849">
        <w:rPr>
          <w:rFonts w:ascii="Times New Roman" w:hAnsi="Times New Roman"/>
          <w:sz w:val="24"/>
          <w:szCs w:val="24"/>
        </w:rPr>
        <w:t>,</w:t>
      </w:r>
      <w:r w:rsidRPr="003A4D02">
        <w:rPr>
          <w:rFonts w:ascii="Times New Roman" w:hAnsi="Times New Roman"/>
          <w:sz w:val="24"/>
          <w:szCs w:val="24"/>
        </w:rPr>
        <w:t xml:space="preserve"> </w:t>
      </w:r>
      <w:r w:rsidR="003F5849">
        <w:rPr>
          <w:rFonts w:ascii="Times New Roman" w:hAnsi="Times New Roman"/>
          <w:sz w:val="24"/>
          <w:szCs w:val="24"/>
        </w:rPr>
        <w:t>indicate</w:t>
      </w:r>
      <w:r w:rsidRPr="003A4D02">
        <w:rPr>
          <w:rFonts w:ascii="Times New Roman" w:hAnsi="Times New Roman"/>
          <w:sz w:val="24"/>
          <w:szCs w:val="24"/>
        </w:rPr>
        <w:t xml:space="preserve"> a 50% chance of extinction within 100 years under "status quo" conditions.  </w:t>
      </w:r>
      <w:r w:rsidR="005B3768">
        <w:rPr>
          <w:rFonts w:ascii="Times New Roman" w:eastAsia="Times New Roman" w:hAnsi="Times New Roman"/>
          <w:sz w:val="24"/>
          <w:szCs w:val="24"/>
          <w:lang w:eastAsia="en-CA"/>
        </w:rPr>
        <w:t>Unfortunately, s</w:t>
      </w:r>
      <w:r w:rsidRPr="003A4D02">
        <w:rPr>
          <w:rFonts w:ascii="Times New Roman" w:eastAsia="Times New Roman" w:hAnsi="Times New Roman"/>
          <w:sz w:val="24"/>
          <w:szCs w:val="24"/>
          <w:lang w:eastAsia="en-CA"/>
        </w:rPr>
        <w:t xml:space="preserve">ince </w:t>
      </w:r>
      <w:r w:rsidR="005B3768">
        <w:rPr>
          <w:rFonts w:ascii="Times New Roman" w:eastAsia="Times New Roman" w:hAnsi="Times New Roman"/>
          <w:sz w:val="24"/>
          <w:szCs w:val="24"/>
          <w:lang w:eastAsia="en-CA"/>
        </w:rPr>
        <w:t xml:space="preserve">2012, </w:t>
      </w:r>
      <w:r w:rsidRPr="003A4D02">
        <w:rPr>
          <w:rFonts w:ascii="Times New Roman" w:eastAsia="Times New Roman" w:hAnsi="Times New Roman"/>
          <w:sz w:val="24"/>
          <w:szCs w:val="24"/>
          <w:lang w:eastAsia="en-CA"/>
        </w:rPr>
        <w:t>th</w:t>
      </w:r>
      <w:r w:rsidR="005B3768">
        <w:rPr>
          <w:rFonts w:ascii="Times New Roman" w:eastAsia="Times New Roman" w:hAnsi="Times New Roman"/>
          <w:sz w:val="24"/>
          <w:szCs w:val="24"/>
          <w:lang w:eastAsia="en-CA"/>
        </w:rPr>
        <w:t xml:space="preserve">e Southern Resident population </w:t>
      </w:r>
      <w:r w:rsidRPr="003A4D02">
        <w:rPr>
          <w:rFonts w:ascii="Times New Roman" w:eastAsia="Times New Roman" w:hAnsi="Times New Roman"/>
          <w:sz w:val="24"/>
          <w:szCs w:val="24"/>
          <w:lang w:eastAsia="en-CA"/>
        </w:rPr>
        <w:t xml:space="preserve">has fallen to approximately 78.  </w:t>
      </w:r>
    </w:p>
    <w:p w:rsidR="005B3768" w:rsidRDefault="005B3768" w:rsidP="003A4D02">
      <w:pPr>
        <w:autoSpaceDE w:val="0"/>
        <w:autoSpaceDN w:val="0"/>
        <w:adjustRightInd w:val="0"/>
        <w:spacing w:after="0" w:line="276" w:lineRule="auto"/>
        <w:rPr>
          <w:rFonts w:ascii="Times New Roman" w:eastAsia="Times New Roman" w:hAnsi="Times New Roman"/>
          <w:sz w:val="24"/>
          <w:szCs w:val="24"/>
          <w:lang w:eastAsia="en-CA"/>
        </w:rPr>
      </w:pPr>
    </w:p>
    <w:p w:rsidR="00D2213E" w:rsidRPr="003A4D02" w:rsidRDefault="00D2213E" w:rsidP="003A4D02">
      <w:pPr>
        <w:autoSpaceDE w:val="0"/>
        <w:autoSpaceDN w:val="0"/>
        <w:adjustRightInd w:val="0"/>
        <w:spacing w:after="0" w:line="276" w:lineRule="auto"/>
        <w:rPr>
          <w:rFonts w:ascii="Times New Roman" w:eastAsia="Times New Roman" w:hAnsi="Times New Roman"/>
          <w:sz w:val="24"/>
          <w:szCs w:val="24"/>
          <w:lang w:eastAsia="en-CA"/>
        </w:rPr>
      </w:pPr>
      <w:r w:rsidRPr="003A4D02">
        <w:rPr>
          <w:rFonts w:ascii="Times New Roman" w:eastAsia="Times New Roman" w:hAnsi="Times New Roman"/>
          <w:sz w:val="24"/>
          <w:szCs w:val="24"/>
          <w:lang w:eastAsia="en-CA"/>
        </w:rPr>
        <w:t xml:space="preserve">The proposed amendments </w:t>
      </w:r>
      <w:r w:rsidR="005B3768">
        <w:rPr>
          <w:rFonts w:ascii="Times New Roman" w:eastAsia="Times New Roman" w:hAnsi="Times New Roman"/>
          <w:sz w:val="24"/>
          <w:szCs w:val="24"/>
          <w:lang w:eastAsia="en-CA"/>
        </w:rPr>
        <w:t xml:space="preserve">to the MMR </w:t>
      </w:r>
      <w:r w:rsidRPr="003A4D02">
        <w:rPr>
          <w:rFonts w:ascii="Times New Roman" w:eastAsia="Times New Roman" w:hAnsi="Times New Roman"/>
          <w:sz w:val="24"/>
          <w:szCs w:val="24"/>
          <w:lang w:eastAsia="en-CA"/>
        </w:rPr>
        <w:t xml:space="preserve">allow for specific action to be taken to protect individual populations of marine mammals.  While we believe that it would benefit all marine mammals if the following changes were made, it is essential for the survival of this </w:t>
      </w:r>
      <w:r w:rsidR="005B3768">
        <w:rPr>
          <w:rFonts w:ascii="Times New Roman" w:eastAsia="Times New Roman" w:hAnsi="Times New Roman"/>
          <w:sz w:val="24"/>
          <w:szCs w:val="24"/>
          <w:lang w:eastAsia="en-CA"/>
        </w:rPr>
        <w:t xml:space="preserve">declining </w:t>
      </w:r>
      <w:r w:rsidRPr="003A4D02">
        <w:rPr>
          <w:rFonts w:ascii="Times New Roman" w:eastAsia="Times New Roman" w:hAnsi="Times New Roman"/>
          <w:sz w:val="24"/>
          <w:szCs w:val="24"/>
          <w:lang w:eastAsia="en-CA"/>
        </w:rPr>
        <w:t xml:space="preserve">population that any amendment to the MMR include the following </w:t>
      </w:r>
      <w:r w:rsidR="005B3768">
        <w:rPr>
          <w:rFonts w:ascii="Times New Roman" w:eastAsia="Times New Roman" w:hAnsi="Times New Roman"/>
          <w:sz w:val="24"/>
          <w:szCs w:val="24"/>
          <w:lang w:eastAsia="en-CA"/>
        </w:rPr>
        <w:t xml:space="preserve">three </w:t>
      </w:r>
      <w:r w:rsidRPr="003A4D02">
        <w:rPr>
          <w:rFonts w:ascii="Times New Roman" w:eastAsia="Times New Roman" w:hAnsi="Times New Roman"/>
          <w:sz w:val="24"/>
          <w:szCs w:val="24"/>
          <w:lang w:eastAsia="en-CA"/>
        </w:rPr>
        <w:t xml:space="preserve">targeted protections for </w:t>
      </w:r>
      <w:r w:rsidR="005B3768">
        <w:rPr>
          <w:rFonts w:ascii="Times New Roman" w:eastAsia="Times New Roman" w:hAnsi="Times New Roman"/>
          <w:sz w:val="24"/>
          <w:szCs w:val="24"/>
          <w:lang w:eastAsia="en-CA"/>
        </w:rPr>
        <w:t>S</w:t>
      </w:r>
      <w:r w:rsidRPr="003A4D02">
        <w:rPr>
          <w:rFonts w:ascii="Times New Roman" w:eastAsia="Times New Roman" w:hAnsi="Times New Roman"/>
          <w:sz w:val="24"/>
          <w:szCs w:val="24"/>
          <w:lang w:eastAsia="en-CA"/>
        </w:rPr>
        <w:t xml:space="preserve">outhern </w:t>
      </w:r>
      <w:r w:rsidR="005B3768">
        <w:rPr>
          <w:rFonts w:ascii="Times New Roman" w:eastAsia="Times New Roman" w:hAnsi="Times New Roman"/>
          <w:sz w:val="24"/>
          <w:szCs w:val="24"/>
          <w:lang w:eastAsia="en-CA"/>
        </w:rPr>
        <w:t>R</w:t>
      </w:r>
      <w:r w:rsidRPr="003A4D02">
        <w:rPr>
          <w:rFonts w:ascii="Times New Roman" w:eastAsia="Times New Roman" w:hAnsi="Times New Roman"/>
          <w:sz w:val="24"/>
          <w:szCs w:val="24"/>
          <w:lang w:eastAsia="en-CA"/>
        </w:rPr>
        <w:t xml:space="preserve">esident </w:t>
      </w:r>
      <w:r w:rsidR="005B3768">
        <w:rPr>
          <w:rFonts w:ascii="Times New Roman" w:eastAsia="Times New Roman" w:hAnsi="Times New Roman"/>
          <w:sz w:val="24"/>
          <w:szCs w:val="24"/>
          <w:lang w:eastAsia="en-CA"/>
        </w:rPr>
        <w:t>K</w:t>
      </w:r>
      <w:r w:rsidRPr="003A4D02">
        <w:rPr>
          <w:rFonts w:ascii="Times New Roman" w:eastAsia="Times New Roman" w:hAnsi="Times New Roman"/>
          <w:sz w:val="24"/>
          <w:szCs w:val="24"/>
          <w:lang w:eastAsia="en-CA"/>
        </w:rPr>
        <w:t xml:space="preserve">iller </w:t>
      </w:r>
      <w:r w:rsidR="005B3768">
        <w:rPr>
          <w:rFonts w:ascii="Times New Roman" w:eastAsia="Times New Roman" w:hAnsi="Times New Roman"/>
          <w:sz w:val="24"/>
          <w:szCs w:val="24"/>
          <w:lang w:eastAsia="en-CA"/>
        </w:rPr>
        <w:t>W</w:t>
      </w:r>
      <w:r w:rsidRPr="003A4D02">
        <w:rPr>
          <w:rFonts w:ascii="Times New Roman" w:eastAsia="Times New Roman" w:hAnsi="Times New Roman"/>
          <w:sz w:val="24"/>
          <w:szCs w:val="24"/>
          <w:lang w:eastAsia="en-CA"/>
        </w:rPr>
        <w:t xml:space="preserve">hales.  </w:t>
      </w:r>
    </w:p>
    <w:p w:rsidR="00D2213E" w:rsidRPr="003A4D02" w:rsidRDefault="00D2213E" w:rsidP="00172931">
      <w:pPr>
        <w:autoSpaceDE w:val="0"/>
        <w:autoSpaceDN w:val="0"/>
        <w:adjustRightInd w:val="0"/>
        <w:spacing w:after="0" w:line="276" w:lineRule="auto"/>
        <w:rPr>
          <w:rFonts w:ascii="Times New Roman" w:hAnsi="Times New Roman"/>
          <w:sz w:val="24"/>
          <w:szCs w:val="24"/>
        </w:rPr>
      </w:pPr>
    </w:p>
    <w:p w:rsidR="00D2213E" w:rsidRPr="00172931" w:rsidRDefault="00D2213E" w:rsidP="00172931">
      <w:pPr>
        <w:pStyle w:val="ListParagraph"/>
        <w:numPr>
          <w:ilvl w:val="0"/>
          <w:numId w:val="2"/>
        </w:numPr>
        <w:autoSpaceDE w:val="0"/>
        <w:autoSpaceDN w:val="0"/>
        <w:adjustRightInd w:val="0"/>
        <w:spacing w:after="0"/>
        <w:rPr>
          <w:rFonts w:ascii="Times New Roman" w:hAnsi="Times New Roman"/>
          <w:b/>
          <w:sz w:val="24"/>
          <w:szCs w:val="24"/>
        </w:rPr>
      </w:pPr>
      <w:r w:rsidRPr="00172931">
        <w:rPr>
          <w:rFonts w:ascii="Times New Roman" w:hAnsi="Times New Roman"/>
          <w:b/>
          <w:sz w:val="24"/>
          <w:szCs w:val="24"/>
        </w:rPr>
        <w:t>Regulate the acoustic quality of the marine environment</w:t>
      </w:r>
    </w:p>
    <w:p w:rsidR="00D2213E" w:rsidRPr="003A4D02" w:rsidRDefault="00D2213E" w:rsidP="003A4D02">
      <w:pPr>
        <w:autoSpaceDE w:val="0"/>
        <w:autoSpaceDN w:val="0"/>
        <w:adjustRightInd w:val="0"/>
        <w:spacing w:after="0" w:line="276" w:lineRule="auto"/>
        <w:rPr>
          <w:rFonts w:ascii="Times New Roman" w:hAnsi="Times New Roman"/>
          <w:sz w:val="24"/>
          <w:szCs w:val="24"/>
        </w:rPr>
      </w:pPr>
    </w:p>
    <w:p w:rsidR="005B3768" w:rsidRDefault="00D2213E" w:rsidP="003A4D02">
      <w:pPr>
        <w:autoSpaceDE w:val="0"/>
        <w:autoSpaceDN w:val="0"/>
        <w:adjustRightInd w:val="0"/>
        <w:spacing w:after="0" w:line="276" w:lineRule="auto"/>
        <w:rPr>
          <w:rFonts w:ascii="Times New Roman" w:hAnsi="Times New Roman"/>
          <w:sz w:val="24"/>
          <w:szCs w:val="24"/>
        </w:rPr>
      </w:pPr>
      <w:r w:rsidRPr="003A4D02">
        <w:rPr>
          <w:rFonts w:ascii="Times New Roman" w:hAnsi="Times New Roman"/>
          <w:sz w:val="24"/>
          <w:szCs w:val="24"/>
        </w:rPr>
        <w:t>Acoustic disturbance is among the greatest threats to marine mammals.  As you are no doubt aware</w:t>
      </w:r>
      <w:r w:rsidR="005B3768">
        <w:rPr>
          <w:rFonts w:ascii="Times New Roman" w:hAnsi="Times New Roman"/>
          <w:sz w:val="24"/>
          <w:szCs w:val="24"/>
        </w:rPr>
        <w:t>,</w:t>
      </w:r>
      <w:r w:rsidRPr="003A4D02">
        <w:rPr>
          <w:rFonts w:ascii="Times New Roman" w:hAnsi="Times New Roman"/>
          <w:sz w:val="24"/>
          <w:szCs w:val="24"/>
        </w:rPr>
        <w:t xml:space="preserve"> </w:t>
      </w:r>
      <w:r w:rsidR="005B3768">
        <w:rPr>
          <w:rFonts w:ascii="Times New Roman" w:hAnsi="Times New Roman"/>
          <w:sz w:val="24"/>
          <w:szCs w:val="24"/>
        </w:rPr>
        <w:t>scientific</w:t>
      </w:r>
      <w:r w:rsidRPr="003A4D02">
        <w:rPr>
          <w:rFonts w:ascii="Times New Roman" w:hAnsi="Times New Roman"/>
          <w:sz w:val="24"/>
          <w:szCs w:val="24"/>
        </w:rPr>
        <w:t xml:space="preserve"> understanding of now noise affects marine mammals is rapidly expanding.  </w:t>
      </w:r>
    </w:p>
    <w:p w:rsidR="005B3768" w:rsidRDefault="005B3768" w:rsidP="003A4D02">
      <w:pPr>
        <w:autoSpaceDE w:val="0"/>
        <w:autoSpaceDN w:val="0"/>
        <w:adjustRightInd w:val="0"/>
        <w:spacing w:after="0" w:line="276" w:lineRule="auto"/>
        <w:rPr>
          <w:rFonts w:ascii="Times New Roman" w:hAnsi="Times New Roman"/>
          <w:sz w:val="24"/>
          <w:szCs w:val="24"/>
        </w:rPr>
      </w:pPr>
    </w:p>
    <w:p w:rsidR="00D2213E" w:rsidRPr="003A4D02" w:rsidRDefault="005B3768" w:rsidP="003A4D02">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In British Columbia, s</w:t>
      </w:r>
      <w:r w:rsidR="00D2213E" w:rsidRPr="003A4D02">
        <w:rPr>
          <w:rFonts w:ascii="Times New Roman" w:hAnsi="Times New Roman"/>
          <w:sz w:val="24"/>
          <w:szCs w:val="24"/>
        </w:rPr>
        <w:t>everal large industrial projects are proposed for the ports</w:t>
      </w:r>
      <w:r>
        <w:rPr>
          <w:rFonts w:ascii="Times New Roman" w:hAnsi="Times New Roman"/>
          <w:sz w:val="24"/>
          <w:szCs w:val="24"/>
        </w:rPr>
        <w:t xml:space="preserve"> that are</w:t>
      </w:r>
      <w:r w:rsidR="00D2213E" w:rsidRPr="003A4D02">
        <w:rPr>
          <w:rFonts w:ascii="Times New Roman" w:hAnsi="Times New Roman"/>
          <w:sz w:val="24"/>
          <w:szCs w:val="24"/>
        </w:rPr>
        <w:t xml:space="preserve"> </w:t>
      </w:r>
      <w:r>
        <w:rPr>
          <w:rFonts w:ascii="Times New Roman" w:hAnsi="Times New Roman"/>
          <w:sz w:val="24"/>
          <w:szCs w:val="24"/>
        </w:rPr>
        <w:t xml:space="preserve">situated in </w:t>
      </w:r>
      <w:bookmarkStart w:id="0" w:name="_GoBack"/>
      <w:bookmarkEnd w:id="0"/>
      <w:r w:rsidR="00494920">
        <w:rPr>
          <w:rFonts w:ascii="Times New Roman" w:hAnsi="Times New Roman"/>
          <w:sz w:val="24"/>
          <w:szCs w:val="24"/>
        </w:rPr>
        <w:t xml:space="preserve">or near </w:t>
      </w:r>
      <w:r>
        <w:rPr>
          <w:rFonts w:ascii="Times New Roman" w:hAnsi="Times New Roman"/>
          <w:sz w:val="24"/>
          <w:szCs w:val="24"/>
        </w:rPr>
        <w:t xml:space="preserve">the Southern Residents’ </w:t>
      </w:r>
      <w:r w:rsidR="00D2213E" w:rsidRPr="003A4D02">
        <w:rPr>
          <w:rFonts w:ascii="Times New Roman" w:hAnsi="Times New Roman"/>
          <w:sz w:val="24"/>
          <w:szCs w:val="24"/>
        </w:rPr>
        <w:t xml:space="preserve">critical habitat.  It is essential that DFO act now to regulate the ambient quality of the marine environment in critical habitat.   We understand that DFO has been gathering data on the noise levels in critical habitat.  The Recovery Strategy has adequate information on which a precautionary </w:t>
      </w:r>
      <w:r>
        <w:rPr>
          <w:rFonts w:ascii="Times New Roman" w:hAnsi="Times New Roman"/>
          <w:sz w:val="24"/>
          <w:szCs w:val="24"/>
        </w:rPr>
        <w:t xml:space="preserve">acoustic </w:t>
      </w:r>
      <w:r w:rsidR="00D2213E" w:rsidRPr="003A4D02">
        <w:rPr>
          <w:rFonts w:ascii="Times New Roman" w:hAnsi="Times New Roman"/>
          <w:sz w:val="24"/>
          <w:szCs w:val="24"/>
        </w:rPr>
        <w:t xml:space="preserve">threshold could be set now.  </w:t>
      </w:r>
    </w:p>
    <w:p w:rsidR="00D2213E" w:rsidRPr="003A4D02" w:rsidRDefault="00D2213E" w:rsidP="003A4D02">
      <w:pPr>
        <w:autoSpaceDE w:val="0"/>
        <w:autoSpaceDN w:val="0"/>
        <w:adjustRightInd w:val="0"/>
        <w:spacing w:after="0" w:line="276" w:lineRule="auto"/>
        <w:rPr>
          <w:rFonts w:ascii="Times New Roman" w:hAnsi="Times New Roman"/>
          <w:sz w:val="24"/>
          <w:szCs w:val="24"/>
        </w:rPr>
      </w:pPr>
    </w:p>
    <w:p w:rsidR="00D2213E" w:rsidRPr="003A4D02" w:rsidRDefault="00D2213E" w:rsidP="003A4D02">
      <w:pPr>
        <w:autoSpaceDE w:val="0"/>
        <w:autoSpaceDN w:val="0"/>
        <w:adjustRightInd w:val="0"/>
        <w:spacing w:after="0" w:line="276" w:lineRule="auto"/>
        <w:rPr>
          <w:rFonts w:ascii="Times New Roman" w:hAnsi="Times New Roman"/>
          <w:sz w:val="24"/>
          <w:szCs w:val="24"/>
        </w:rPr>
      </w:pPr>
      <w:r w:rsidRPr="003A4D02">
        <w:rPr>
          <w:rFonts w:ascii="Times New Roman" w:hAnsi="Times New Roman"/>
          <w:sz w:val="24"/>
          <w:szCs w:val="24"/>
        </w:rPr>
        <w:t>As stated above an</w:t>
      </w:r>
      <w:r w:rsidR="005B3768">
        <w:rPr>
          <w:rFonts w:ascii="Times New Roman" w:hAnsi="Times New Roman"/>
          <w:sz w:val="24"/>
          <w:szCs w:val="24"/>
        </w:rPr>
        <w:t>d</w:t>
      </w:r>
      <w:r w:rsidRPr="003A4D02">
        <w:rPr>
          <w:rFonts w:ascii="Times New Roman" w:hAnsi="Times New Roman"/>
          <w:sz w:val="24"/>
          <w:szCs w:val="24"/>
        </w:rPr>
        <w:t xml:space="preserve"> in our earlier submissions</w:t>
      </w:r>
      <w:r w:rsidR="005B3768">
        <w:rPr>
          <w:rFonts w:ascii="Times New Roman" w:hAnsi="Times New Roman"/>
          <w:sz w:val="24"/>
          <w:szCs w:val="24"/>
        </w:rPr>
        <w:t>,</w:t>
      </w:r>
      <w:r w:rsidRPr="003A4D02">
        <w:rPr>
          <w:rFonts w:ascii="Times New Roman" w:hAnsi="Times New Roman"/>
          <w:sz w:val="24"/>
          <w:szCs w:val="24"/>
        </w:rPr>
        <w:t xml:space="preserve"> we believe that regulating ocean noise is important for the conservation of marine mammals.  We recognize however that creating such a regulation for all marine waters will take time.  Thus we recommend adding a new schedule</w:t>
      </w:r>
      <w:r w:rsidR="005B3768">
        <w:rPr>
          <w:rFonts w:ascii="Times New Roman" w:hAnsi="Times New Roman"/>
          <w:sz w:val="24"/>
          <w:szCs w:val="24"/>
        </w:rPr>
        <w:t xml:space="preserve"> to the MMR</w:t>
      </w:r>
      <w:r w:rsidRPr="003A4D02">
        <w:rPr>
          <w:rFonts w:ascii="Times New Roman" w:hAnsi="Times New Roman"/>
          <w:sz w:val="24"/>
          <w:szCs w:val="24"/>
        </w:rPr>
        <w:t xml:space="preserve">– similar to the proposed </w:t>
      </w:r>
      <w:r w:rsidR="005B3768">
        <w:rPr>
          <w:rFonts w:ascii="Times New Roman" w:hAnsi="Times New Roman"/>
          <w:sz w:val="24"/>
          <w:szCs w:val="24"/>
        </w:rPr>
        <w:t>S</w:t>
      </w:r>
      <w:r w:rsidRPr="003A4D02">
        <w:rPr>
          <w:rFonts w:ascii="Times New Roman" w:hAnsi="Times New Roman"/>
          <w:sz w:val="24"/>
          <w:szCs w:val="24"/>
        </w:rPr>
        <w:t>chedule VI regulating approach distance - that will specifically allow for the regulation of ocean noise in identified areas</w:t>
      </w:r>
      <w:r w:rsidR="005B3768">
        <w:rPr>
          <w:rFonts w:ascii="Times New Roman" w:hAnsi="Times New Roman"/>
          <w:sz w:val="24"/>
          <w:szCs w:val="24"/>
        </w:rPr>
        <w:t xml:space="preserve"> such as critical habitat</w:t>
      </w:r>
      <w:r w:rsidRPr="003A4D02">
        <w:rPr>
          <w:rFonts w:ascii="Times New Roman" w:hAnsi="Times New Roman"/>
          <w:sz w:val="24"/>
          <w:szCs w:val="24"/>
        </w:rPr>
        <w:t xml:space="preserve">.  </w:t>
      </w:r>
    </w:p>
    <w:p w:rsidR="00D2213E" w:rsidRPr="003A4D02" w:rsidRDefault="00D2213E" w:rsidP="003A4D02">
      <w:pPr>
        <w:autoSpaceDE w:val="0"/>
        <w:autoSpaceDN w:val="0"/>
        <w:adjustRightInd w:val="0"/>
        <w:spacing w:after="0" w:line="276" w:lineRule="auto"/>
        <w:rPr>
          <w:rFonts w:ascii="Times New Roman" w:hAnsi="Times New Roman"/>
          <w:sz w:val="24"/>
          <w:szCs w:val="24"/>
        </w:rPr>
      </w:pPr>
    </w:p>
    <w:p w:rsidR="00D2213E" w:rsidRPr="003A4D02" w:rsidRDefault="00D2213E" w:rsidP="003A4D02">
      <w:pPr>
        <w:spacing w:line="276" w:lineRule="auto"/>
        <w:rPr>
          <w:rFonts w:ascii="Times New Roman" w:hAnsi="Times New Roman"/>
          <w:sz w:val="24"/>
          <w:szCs w:val="24"/>
        </w:rPr>
      </w:pPr>
    </w:p>
    <w:p w:rsidR="00D2213E" w:rsidRPr="00172931" w:rsidRDefault="00D2213E" w:rsidP="00172931">
      <w:pPr>
        <w:pStyle w:val="ListParagraph"/>
        <w:numPr>
          <w:ilvl w:val="0"/>
          <w:numId w:val="2"/>
        </w:numPr>
        <w:rPr>
          <w:rFonts w:ascii="Times New Roman" w:hAnsi="Times New Roman"/>
          <w:b/>
          <w:sz w:val="24"/>
          <w:szCs w:val="24"/>
        </w:rPr>
      </w:pPr>
      <w:r w:rsidRPr="00172931">
        <w:rPr>
          <w:rFonts w:ascii="Times New Roman" w:hAnsi="Times New Roman"/>
          <w:b/>
          <w:sz w:val="24"/>
          <w:szCs w:val="24"/>
        </w:rPr>
        <w:t>Approach Distance for Southern Resident Killer Whale</w:t>
      </w:r>
      <w:r w:rsidR="003F5849">
        <w:rPr>
          <w:rFonts w:ascii="Times New Roman" w:hAnsi="Times New Roman"/>
          <w:b/>
          <w:sz w:val="24"/>
          <w:szCs w:val="24"/>
        </w:rPr>
        <w:t>s</w:t>
      </w:r>
    </w:p>
    <w:p w:rsidR="00D2213E" w:rsidRPr="003A4D02" w:rsidRDefault="00D2213E" w:rsidP="003A4D02">
      <w:pPr>
        <w:spacing w:line="276" w:lineRule="auto"/>
        <w:rPr>
          <w:rFonts w:ascii="Times New Roman" w:hAnsi="Times New Roman"/>
          <w:sz w:val="24"/>
          <w:szCs w:val="24"/>
        </w:rPr>
      </w:pPr>
      <w:r w:rsidRPr="003A4D02">
        <w:rPr>
          <w:rFonts w:ascii="Times New Roman" w:hAnsi="Times New Roman"/>
          <w:sz w:val="24"/>
          <w:szCs w:val="24"/>
        </w:rPr>
        <w:t>As you know</w:t>
      </w:r>
      <w:r w:rsidR="003F5849">
        <w:rPr>
          <w:rFonts w:ascii="Times New Roman" w:hAnsi="Times New Roman"/>
          <w:sz w:val="24"/>
          <w:szCs w:val="24"/>
        </w:rPr>
        <w:t>,</w:t>
      </w:r>
      <w:r w:rsidRPr="003A4D02">
        <w:rPr>
          <w:rFonts w:ascii="Times New Roman" w:hAnsi="Times New Roman"/>
          <w:sz w:val="24"/>
          <w:szCs w:val="24"/>
        </w:rPr>
        <w:t xml:space="preserve"> the proposed amendments to the MMR would introduce in law a minimum approach distance of 100 meters for all whales, porpoises and dolphins in Canadian fisheries waters.  This is an important step in improving the rigour of the regulations and generally we agree with the proposed 100 meter approach distance.  However, with respect to endangered species and threatened species that default rule may not be appropriate</w:t>
      </w:r>
      <w:r w:rsidR="003F5849">
        <w:rPr>
          <w:rFonts w:ascii="Times New Roman" w:hAnsi="Times New Roman"/>
          <w:sz w:val="24"/>
          <w:szCs w:val="24"/>
        </w:rPr>
        <w:t xml:space="preserve"> or protective</w:t>
      </w:r>
      <w:r w:rsidRPr="003A4D02">
        <w:rPr>
          <w:rFonts w:ascii="Times New Roman" w:hAnsi="Times New Roman"/>
          <w:sz w:val="24"/>
          <w:szCs w:val="24"/>
        </w:rPr>
        <w:t xml:space="preserve">.  </w:t>
      </w:r>
    </w:p>
    <w:p w:rsidR="00D2213E" w:rsidRPr="003A4D02" w:rsidRDefault="00D2213E" w:rsidP="003A4D02">
      <w:pPr>
        <w:spacing w:line="276" w:lineRule="auto"/>
        <w:rPr>
          <w:rFonts w:ascii="Times New Roman" w:hAnsi="Times New Roman"/>
          <w:sz w:val="24"/>
          <w:szCs w:val="24"/>
        </w:rPr>
      </w:pPr>
      <w:r w:rsidRPr="003A4D02">
        <w:rPr>
          <w:rFonts w:ascii="Times New Roman" w:hAnsi="Times New Roman"/>
          <w:sz w:val="24"/>
          <w:szCs w:val="24"/>
        </w:rPr>
        <w:t xml:space="preserve">The proposed </w:t>
      </w:r>
      <w:r w:rsidR="003F5849">
        <w:rPr>
          <w:rFonts w:ascii="Times New Roman" w:hAnsi="Times New Roman"/>
          <w:sz w:val="24"/>
          <w:szCs w:val="24"/>
        </w:rPr>
        <w:t>S</w:t>
      </w:r>
      <w:r w:rsidRPr="003A4D02">
        <w:rPr>
          <w:rFonts w:ascii="Times New Roman" w:hAnsi="Times New Roman"/>
          <w:sz w:val="24"/>
          <w:szCs w:val="24"/>
        </w:rPr>
        <w:t xml:space="preserve">chedule VI is of course already structured to allow for special approach distances to protect vulnerable marine species.  Item 3 of </w:t>
      </w:r>
      <w:r w:rsidR="003F5849">
        <w:rPr>
          <w:rFonts w:ascii="Times New Roman" w:hAnsi="Times New Roman"/>
          <w:sz w:val="24"/>
          <w:szCs w:val="24"/>
        </w:rPr>
        <w:t xml:space="preserve">Schedule VI </w:t>
      </w:r>
      <w:r w:rsidRPr="003A4D02">
        <w:rPr>
          <w:rFonts w:ascii="Times New Roman" w:hAnsi="Times New Roman"/>
          <w:sz w:val="24"/>
          <w:szCs w:val="24"/>
        </w:rPr>
        <w:t>sets an approach distance of 400 meters for endangered and threatened whales</w:t>
      </w:r>
      <w:r w:rsidR="003F5849">
        <w:rPr>
          <w:rFonts w:ascii="Times New Roman" w:hAnsi="Times New Roman"/>
          <w:sz w:val="24"/>
          <w:szCs w:val="24"/>
        </w:rPr>
        <w:t>,</w:t>
      </w:r>
      <w:r w:rsidRPr="003A4D02">
        <w:rPr>
          <w:rFonts w:ascii="Times New Roman" w:hAnsi="Times New Roman"/>
          <w:sz w:val="24"/>
          <w:szCs w:val="24"/>
        </w:rPr>
        <w:t xml:space="preserve"> porpoise and dolphins in certain areas in the St. </w:t>
      </w:r>
      <w:r w:rsidRPr="003A4D02">
        <w:rPr>
          <w:rFonts w:ascii="Times New Roman" w:hAnsi="Times New Roman"/>
          <w:sz w:val="24"/>
          <w:szCs w:val="24"/>
        </w:rPr>
        <w:lastRenderedPageBreak/>
        <w:t xml:space="preserve">Lawrence Estuary.   We believe that it is essential to the survival and recovery of the Southern Resident Killer Whale that a special approach distance be designated </w:t>
      </w:r>
      <w:r w:rsidR="003F5849">
        <w:rPr>
          <w:rFonts w:ascii="Times New Roman" w:hAnsi="Times New Roman"/>
          <w:sz w:val="24"/>
          <w:szCs w:val="24"/>
        </w:rPr>
        <w:t xml:space="preserve">within the area comprising their </w:t>
      </w:r>
      <w:r w:rsidRPr="003A4D02">
        <w:rPr>
          <w:rFonts w:ascii="Times New Roman" w:hAnsi="Times New Roman"/>
          <w:sz w:val="24"/>
          <w:szCs w:val="24"/>
        </w:rPr>
        <w:t xml:space="preserve">critical habitat.  In 2012 we suggested that it </w:t>
      </w:r>
      <w:r w:rsidRPr="003A4D02">
        <w:rPr>
          <w:rStyle w:val="Emphasis"/>
          <w:rFonts w:ascii="Times New Roman" w:hAnsi="Times New Roman"/>
          <w:sz w:val="24"/>
          <w:szCs w:val="24"/>
        </w:rPr>
        <w:t xml:space="preserve">made sense that minimum approach distance rules should be consistent for this transboundary species throughout critical habitat.  </w:t>
      </w:r>
      <w:r w:rsidRPr="003A4D02">
        <w:rPr>
          <w:rFonts w:ascii="Times New Roman" w:hAnsi="Times New Roman"/>
          <w:sz w:val="24"/>
          <w:szCs w:val="24"/>
        </w:rPr>
        <w:t xml:space="preserve">Whether that </w:t>
      </w:r>
      <w:r w:rsidR="003F5849">
        <w:rPr>
          <w:rFonts w:ascii="Times New Roman" w:hAnsi="Times New Roman"/>
          <w:sz w:val="24"/>
          <w:szCs w:val="24"/>
        </w:rPr>
        <w:t xml:space="preserve">recommendation </w:t>
      </w:r>
      <w:r w:rsidRPr="003A4D02">
        <w:rPr>
          <w:rFonts w:ascii="Times New Roman" w:hAnsi="Times New Roman"/>
          <w:sz w:val="24"/>
          <w:szCs w:val="24"/>
        </w:rPr>
        <w:t>is accepted or not</w:t>
      </w:r>
      <w:r w:rsidR="003F5849">
        <w:rPr>
          <w:rFonts w:ascii="Times New Roman" w:hAnsi="Times New Roman"/>
          <w:sz w:val="24"/>
          <w:szCs w:val="24"/>
        </w:rPr>
        <w:t>,</w:t>
      </w:r>
      <w:r w:rsidRPr="003A4D02">
        <w:rPr>
          <w:rFonts w:ascii="Times New Roman" w:hAnsi="Times New Roman"/>
          <w:sz w:val="24"/>
          <w:szCs w:val="24"/>
        </w:rPr>
        <w:t xml:space="preserve"> we suggest that approach distances in </w:t>
      </w:r>
      <w:r w:rsidR="003F5849">
        <w:rPr>
          <w:rFonts w:ascii="Times New Roman" w:hAnsi="Times New Roman"/>
          <w:sz w:val="24"/>
          <w:szCs w:val="24"/>
        </w:rPr>
        <w:t xml:space="preserve">the Southern Residents’ </w:t>
      </w:r>
      <w:r w:rsidRPr="003A4D02">
        <w:rPr>
          <w:rFonts w:ascii="Times New Roman" w:hAnsi="Times New Roman"/>
          <w:sz w:val="24"/>
          <w:szCs w:val="24"/>
        </w:rPr>
        <w:t xml:space="preserve">critical habitat should be </w:t>
      </w:r>
      <w:r w:rsidR="003F5849">
        <w:rPr>
          <w:rFonts w:ascii="Times New Roman" w:hAnsi="Times New Roman"/>
          <w:sz w:val="24"/>
          <w:szCs w:val="24"/>
        </w:rPr>
        <w:t xml:space="preserve">no less than </w:t>
      </w:r>
      <w:r w:rsidRPr="003A4D02">
        <w:rPr>
          <w:rFonts w:ascii="Times New Roman" w:hAnsi="Times New Roman"/>
          <w:sz w:val="24"/>
          <w:szCs w:val="24"/>
        </w:rPr>
        <w:t xml:space="preserve">200 meters.  </w:t>
      </w:r>
    </w:p>
    <w:p w:rsidR="00D2213E" w:rsidRPr="003A4D02" w:rsidRDefault="003F5849" w:rsidP="003A4D02">
      <w:pPr>
        <w:spacing w:line="276" w:lineRule="auto"/>
        <w:rPr>
          <w:rFonts w:ascii="Times New Roman" w:hAnsi="Times New Roman"/>
          <w:sz w:val="24"/>
          <w:szCs w:val="24"/>
        </w:rPr>
      </w:pPr>
      <w:r>
        <w:rPr>
          <w:rFonts w:ascii="Times New Roman" w:hAnsi="Times New Roman"/>
          <w:sz w:val="24"/>
          <w:szCs w:val="24"/>
        </w:rPr>
        <w:t>As noted above, s</w:t>
      </w:r>
      <w:r w:rsidR="00D2213E" w:rsidRPr="003A4D02">
        <w:rPr>
          <w:rFonts w:ascii="Times New Roman" w:hAnsi="Times New Roman"/>
          <w:sz w:val="24"/>
          <w:szCs w:val="24"/>
        </w:rPr>
        <w:t>ince the standard approach distance of 100 meters was proposed in 2012</w:t>
      </w:r>
      <w:r>
        <w:rPr>
          <w:rFonts w:ascii="Times New Roman" w:hAnsi="Times New Roman"/>
          <w:sz w:val="24"/>
          <w:szCs w:val="24"/>
        </w:rPr>
        <w:t>,</w:t>
      </w:r>
      <w:r w:rsidR="00D2213E" w:rsidRPr="003A4D02">
        <w:rPr>
          <w:rFonts w:ascii="Times New Roman" w:hAnsi="Times New Roman"/>
          <w:sz w:val="24"/>
          <w:szCs w:val="24"/>
        </w:rPr>
        <w:t xml:space="preserve"> the population of Southern Residents has fallen from approximately 85 to an estimated 78 animals.  </w:t>
      </w:r>
    </w:p>
    <w:p w:rsidR="00D2213E" w:rsidRPr="003A4D02" w:rsidRDefault="00D2213E" w:rsidP="003A4D02">
      <w:pPr>
        <w:autoSpaceDE w:val="0"/>
        <w:autoSpaceDN w:val="0"/>
        <w:adjustRightInd w:val="0"/>
        <w:spacing w:after="0" w:line="276" w:lineRule="auto"/>
        <w:rPr>
          <w:rFonts w:ascii="Times New Roman" w:hAnsi="Times New Roman"/>
          <w:sz w:val="24"/>
          <w:szCs w:val="24"/>
        </w:rPr>
      </w:pPr>
      <w:r w:rsidRPr="003A4D02">
        <w:rPr>
          <w:rFonts w:ascii="Times New Roman" w:hAnsi="Times New Roman"/>
          <w:sz w:val="24"/>
          <w:szCs w:val="24"/>
        </w:rPr>
        <w:t>The survival of critically endangered Southern Resident Killer Whales in</w:t>
      </w:r>
      <w:r w:rsidR="003F5849">
        <w:rPr>
          <w:rFonts w:ascii="Times New Roman" w:hAnsi="Times New Roman"/>
          <w:sz w:val="24"/>
          <w:szCs w:val="24"/>
        </w:rPr>
        <w:t xml:space="preserve"> </w:t>
      </w:r>
      <w:r w:rsidRPr="003A4D02">
        <w:rPr>
          <w:rFonts w:ascii="Times New Roman" w:hAnsi="Times New Roman"/>
          <w:sz w:val="24"/>
          <w:szCs w:val="24"/>
        </w:rPr>
        <w:t xml:space="preserve">the Salish Sea is threatened by pollution, physical and acoustic disturbance primarily from vessel traffic and the decline of Chinook </w:t>
      </w:r>
      <w:r w:rsidR="003F5849">
        <w:rPr>
          <w:rFonts w:ascii="Times New Roman" w:hAnsi="Times New Roman"/>
          <w:sz w:val="24"/>
          <w:szCs w:val="24"/>
        </w:rPr>
        <w:t>s</w:t>
      </w:r>
      <w:r w:rsidRPr="003A4D02">
        <w:rPr>
          <w:rFonts w:ascii="Times New Roman" w:hAnsi="Times New Roman"/>
          <w:sz w:val="24"/>
          <w:szCs w:val="24"/>
        </w:rPr>
        <w:t>almon stocks.  It is documented that boat presence and engine noise can disrupt communication, feeding and behavior patterns of killer whales.  The Recovery Strategy specifically identifies whale watching as an activity that can threaten both the whales and their critical habitat.  It is common knowledge that during summer months the Southern Residents are often followed throughout the day by commercial whale watching boats and pleasure craft.</w:t>
      </w:r>
    </w:p>
    <w:p w:rsidR="00D2213E" w:rsidRPr="003A4D02" w:rsidRDefault="00D2213E" w:rsidP="003A4D02">
      <w:pPr>
        <w:autoSpaceDE w:val="0"/>
        <w:autoSpaceDN w:val="0"/>
        <w:adjustRightInd w:val="0"/>
        <w:spacing w:after="0" w:line="276" w:lineRule="auto"/>
        <w:rPr>
          <w:rFonts w:ascii="Times New Roman" w:hAnsi="Times New Roman"/>
          <w:sz w:val="24"/>
          <w:szCs w:val="24"/>
        </w:rPr>
      </w:pPr>
    </w:p>
    <w:p w:rsidR="00D2213E" w:rsidRPr="003A4D02" w:rsidRDefault="00D2213E" w:rsidP="003A4D02">
      <w:pPr>
        <w:autoSpaceDE w:val="0"/>
        <w:autoSpaceDN w:val="0"/>
        <w:adjustRightInd w:val="0"/>
        <w:spacing w:after="0" w:line="276" w:lineRule="auto"/>
        <w:rPr>
          <w:rFonts w:ascii="Times New Roman" w:hAnsi="Times New Roman"/>
          <w:sz w:val="24"/>
          <w:szCs w:val="24"/>
        </w:rPr>
      </w:pPr>
      <w:r w:rsidRPr="003A4D02">
        <w:rPr>
          <w:rFonts w:ascii="Times New Roman" w:hAnsi="Times New Roman"/>
          <w:sz w:val="24"/>
          <w:szCs w:val="24"/>
        </w:rPr>
        <w:t xml:space="preserve">Thus we urge you to amend </w:t>
      </w:r>
      <w:r w:rsidR="003F5849">
        <w:rPr>
          <w:rFonts w:ascii="Times New Roman" w:hAnsi="Times New Roman"/>
          <w:sz w:val="24"/>
          <w:szCs w:val="24"/>
        </w:rPr>
        <w:t>S</w:t>
      </w:r>
      <w:r w:rsidRPr="003A4D02">
        <w:rPr>
          <w:rFonts w:ascii="Times New Roman" w:hAnsi="Times New Roman"/>
          <w:sz w:val="24"/>
          <w:szCs w:val="24"/>
        </w:rPr>
        <w:t xml:space="preserve">chedule VI </w:t>
      </w:r>
      <w:r w:rsidR="003F5849">
        <w:rPr>
          <w:rFonts w:ascii="Times New Roman" w:hAnsi="Times New Roman"/>
          <w:sz w:val="24"/>
          <w:szCs w:val="24"/>
        </w:rPr>
        <w:t xml:space="preserve">so as </w:t>
      </w:r>
      <w:r w:rsidRPr="003A4D02">
        <w:rPr>
          <w:rFonts w:ascii="Times New Roman" w:hAnsi="Times New Roman"/>
          <w:sz w:val="24"/>
          <w:szCs w:val="24"/>
        </w:rPr>
        <w:t>to add a special approach distance for the Southern Resident Killer Whale</w:t>
      </w:r>
      <w:r w:rsidR="003F5849">
        <w:rPr>
          <w:rFonts w:ascii="Times New Roman" w:hAnsi="Times New Roman"/>
          <w:sz w:val="24"/>
          <w:szCs w:val="24"/>
        </w:rPr>
        <w:t>s</w:t>
      </w:r>
      <w:r w:rsidRPr="003A4D02">
        <w:rPr>
          <w:rFonts w:ascii="Times New Roman" w:hAnsi="Times New Roman"/>
          <w:sz w:val="24"/>
          <w:szCs w:val="24"/>
        </w:rPr>
        <w:t xml:space="preserve"> in the</w:t>
      </w:r>
      <w:r w:rsidR="003F5849">
        <w:rPr>
          <w:rFonts w:ascii="Times New Roman" w:hAnsi="Times New Roman"/>
          <w:sz w:val="24"/>
          <w:szCs w:val="24"/>
        </w:rPr>
        <w:t>ir c</w:t>
      </w:r>
      <w:r w:rsidRPr="003A4D02">
        <w:rPr>
          <w:rFonts w:ascii="Times New Roman" w:hAnsi="Times New Roman"/>
          <w:sz w:val="24"/>
          <w:szCs w:val="24"/>
        </w:rPr>
        <w:t xml:space="preserve">ritical </w:t>
      </w:r>
      <w:r w:rsidR="003F5849">
        <w:rPr>
          <w:rFonts w:ascii="Times New Roman" w:hAnsi="Times New Roman"/>
          <w:sz w:val="24"/>
          <w:szCs w:val="24"/>
        </w:rPr>
        <w:t>h</w:t>
      </w:r>
      <w:r w:rsidRPr="003A4D02">
        <w:rPr>
          <w:rFonts w:ascii="Times New Roman" w:hAnsi="Times New Roman"/>
          <w:sz w:val="24"/>
          <w:szCs w:val="24"/>
        </w:rPr>
        <w:t xml:space="preserve">abitat of a minimum of 200 meters for all vessels throughout the year.  </w:t>
      </w:r>
    </w:p>
    <w:p w:rsidR="00D2213E" w:rsidRPr="003A4D02" w:rsidRDefault="00D2213E" w:rsidP="003A4D02">
      <w:pPr>
        <w:autoSpaceDE w:val="0"/>
        <w:autoSpaceDN w:val="0"/>
        <w:adjustRightInd w:val="0"/>
        <w:spacing w:after="0" w:line="276" w:lineRule="auto"/>
        <w:rPr>
          <w:rFonts w:ascii="Times New Roman" w:hAnsi="Times New Roman"/>
          <w:sz w:val="24"/>
          <w:szCs w:val="24"/>
        </w:rPr>
      </w:pPr>
    </w:p>
    <w:p w:rsidR="00D2213E" w:rsidRPr="00172931" w:rsidRDefault="00D2213E" w:rsidP="00172931">
      <w:pPr>
        <w:pStyle w:val="ListParagraph"/>
        <w:numPr>
          <w:ilvl w:val="0"/>
          <w:numId w:val="2"/>
        </w:numPr>
        <w:autoSpaceDE w:val="0"/>
        <w:autoSpaceDN w:val="0"/>
        <w:adjustRightInd w:val="0"/>
        <w:spacing w:after="0"/>
        <w:rPr>
          <w:rFonts w:ascii="Times New Roman" w:hAnsi="Times New Roman"/>
          <w:b/>
          <w:sz w:val="24"/>
          <w:szCs w:val="24"/>
        </w:rPr>
      </w:pPr>
      <w:r w:rsidRPr="00172931">
        <w:rPr>
          <w:rFonts w:ascii="Times New Roman" w:hAnsi="Times New Roman"/>
          <w:b/>
          <w:sz w:val="24"/>
          <w:szCs w:val="24"/>
        </w:rPr>
        <w:t>Licencing of Whale Watching Operations in Critical Habitat</w:t>
      </w:r>
    </w:p>
    <w:p w:rsidR="00D2213E" w:rsidRPr="003A4D02" w:rsidRDefault="00D2213E" w:rsidP="003A4D02">
      <w:pPr>
        <w:spacing w:line="276" w:lineRule="auto"/>
        <w:rPr>
          <w:rFonts w:ascii="Times New Roman" w:hAnsi="Times New Roman"/>
          <w:sz w:val="24"/>
          <w:szCs w:val="24"/>
          <w:lang w:val="en-US"/>
        </w:rPr>
      </w:pPr>
    </w:p>
    <w:p w:rsidR="00D2213E" w:rsidRPr="003A4D02" w:rsidRDefault="00D2213E" w:rsidP="003A4D02">
      <w:pPr>
        <w:spacing w:line="276" w:lineRule="auto"/>
        <w:rPr>
          <w:rFonts w:ascii="Times New Roman" w:hAnsi="Times New Roman"/>
          <w:sz w:val="24"/>
          <w:szCs w:val="24"/>
          <w:lang w:val="en-US"/>
        </w:rPr>
      </w:pPr>
      <w:r w:rsidRPr="003A4D02">
        <w:rPr>
          <w:rFonts w:ascii="Times New Roman" w:hAnsi="Times New Roman"/>
          <w:sz w:val="24"/>
          <w:szCs w:val="24"/>
          <w:lang w:val="en-US"/>
        </w:rPr>
        <w:t>In our submissions in 2012</w:t>
      </w:r>
      <w:r w:rsidR="003F5849">
        <w:rPr>
          <w:rFonts w:ascii="Times New Roman" w:hAnsi="Times New Roman"/>
          <w:sz w:val="24"/>
          <w:szCs w:val="24"/>
          <w:lang w:val="en-US"/>
        </w:rPr>
        <w:t>,</w:t>
      </w:r>
      <w:r w:rsidRPr="003A4D02">
        <w:rPr>
          <w:rFonts w:ascii="Times New Roman" w:hAnsi="Times New Roman"/>
          <w:sz w:val="24"/>
          <w:szCs w:val="24"/>
          <w:lang w:val="en-US"/>
        </w:rPr>
        <w:t xml:space="preserve"> we took the position that a </w:t>
      </w:r>
      <w:r w:rsidR="00803399">
        <w:rPr>
          <w:rFonts w:ascii="Times New Roman" w:hAnsi="Times New Roman"/>
          <w:sz w:val="24"/>
          <w:szCs w:val="24"/>
          <w:lang w:val="en-US"/>
        </w:rPr>
        <w:t>licenc</w:t>
      </w:r>
      <w:r w:rsidR="00803399" w:rsidRPr="003A4D02">
        <w:rPr>
          <w:rFonts w:ascii="Times New Roman" w:hAnsi="Times New Roman"/>
          <w:sz w:val="24"/>
          <w:szCs w:val="24"/>
          <w:lang w:val="en-US"/>
        </w:rPr>
        <w:t>ing</w:t>
      </w:r>
      <w:r w:rsidRPr="003A4D02">
        <w:rPr>
          <w:rFonts w:ascii="Times New Roman" w:hAnsi="Times New Roman"/>
          <w:sz w:val="24"/>
          <w:szCs w:val="24"/>
          <w:lang w:val="en-US"/>
        </w:rPr>
        <w:t xml:space="preserve"> scheme for commercial marine mammal operations would generally enhance protection of marine mammals.  Additionally it would provide DFO with useful tools for ensuring compliance with the regulations.  We think that it is essential that DFO have this additional tool in the context of critical habitat.  Thus we proposed that </w:t>
      </w:r>
      <w:r w:rsidRPr="003A4D02">
        <w:rPr>
          <w:rFonts w:ascii="Times New Roman" w:hAnsi="Times New Roman"/>
          <w:i/>
          <w:sz w:val="24"/>
          <w:szCs w:val="24"/>
          <w:lang w:val="en-US"/>
        </w:rPr>
        <w:t xml:space="preserve">at a minimum </w:t>
      </w:r>
      <w:r w:rsidRPr="003A4D02">
        <w:rPr>
          <w:rFonts w:ascii="Times New Roman" w:hAnsi="Times New Roman"/>
          <w:sz w:val="24"/>
          <w:szCs w:val="24"/>
          <w:lang w:val="en-US"/>
        </w:rPr>
        <w:t xml:space="preserve">DFO </w:t>
      </w:r>
      <w:r w:rsidR="003F5849">
        <w:rPr>
          <w:rFonts w:ascii="Times New Roman" w:hAnsi="Times New Roman"/>
          <w:sz w:val="24"/>
          <w:szCs w:val="24"/>
          <w:lang w:val="en-US"/>
        </w:rPr>
        <w:t xml:space="preserve">should </w:t>
      </w:r>
      <w:r w:rsidRPr="003A4D02">
        <w:rPr>
          <w:rFonts w:ascii="Times New Roman" w:hAnsi="Times New Roman"/>
          <w:sz w:val="24"/>
          <w:szCs w:val="24"/>
          <w:lang w:val="en-US"/>
        </w:rPr>
        <w:t>licen</w:t>
      </w:r>
      <w:r w:rsidR="003F5849">
        <w:rPr>
          <w:rFonts w:ascii="Times New Roman" w:hAnsi="Times New Roman"/>
          <w:sz w:val="24"/>
          <w:szCs w:val="24"/>
          <w:lang w:val="en-US"/>
        </w:rPr>
        <w:t>s</w:t>
      </w:r>
      <w:r w:rsidRPr="003A4D02">
        <w:rPr>
          <w:rFonts w:ascii="Times New Roman" w:hAnsi="Times New Roman"/>
          <w:sz w:val="24"/>
          <w:szCs w:val="24"/>
          <w:lang w:val="en-US"/>
        </w:rPr>
        <w:t xml:space="preserve">e commercial whale watching operations in </w:t>
      </w:r>
      <w:r w:rsidR="003F5849">
        <w:rPr>
          <w:rFonts w:ascii="Times New Roman" w:hAnsi="Times New Roman"/>
          <w:sz w:val="24"/>
          <w:szCs w:val="24"/>
          <w:lang w:val="en-US"/>
        </w:rPr>
        <w:t>the c</w:t>
      </w:r>
      <w:r w:rsidRPr="003A4D02">
        <w:rPr>
          <w:rFonts w:ascii="Times New Roman" w:hAnsi="Times New Roman"/>
          <w:sz w:val="24"/>
          <w:szCs w:val="24"/>
          <w:lang w:val="en-US"/>
        </w:rPr>
        <w:t xml:space="preserve">ritical </w:t>
      </w:r>
      <w:r w:rsidR="00803399">
        <w:rPr>
          <w:rFonts w:ascii="Times New Roman" w:hAnsi="Times New Roman"/>
          <w:sz w:val="24"/>
          <w:szCs w:val="24"/>
          <w:lang w:val="en-US"/>
        </w:rPr>
        <w:t>h</w:t>
      </w:r>
      <w:r w:rsidRPr="003A4D02">
        <w:rPr>
          <w:rFonts w:ascii="Times New Roman" w:hAnsi="Times New Roman"/>
          <w:sz w:val="24"/>
          <w:szCs w:val="24"/>
          <w:lang w:val="en-US"/>
        </w:rPr>
        <w:t xml:space="preserve">abitat of the Southern Resident Killer Whale.  </w:t>
      </w:r>
    </w:p>
    <w:p w:rsidR="00D2213E" w:rsidRPr="003A4D02" w:rsidRDefault="00D2213E" w:rsidP="003A4D02">
      <w:pPr>
        <w:spacing w:line="276" w:lineRule="auto"/>
        <w:rPr>
          <w:rFonts w:ascii="Times New Roman" w:hAnsi="Times New Roman"/>
          <w:sz w:val="24"/>
          <w:szCs w:val="24"/>
          <w:lang w:val="en-US"/>
        </w:rPr>
      </w:pPr>
      <w:r w:rsidRPr="003A4D02">
        <w:rPr>
          <w:rFonts w:ascii="Times New Roman" w:hAnsi="Times New Roman"/>
          <w:sz w:val="24"/>
          <w:szCs w:val="24"/>
          <w:lang w:val="en-US"/>
        </w:rPr>
        <w:t>Such a licen</w:t>
      </w:r>
      <w:r w:rsidR="003F5849">
        <w:rPr>
          <w:rFonts w:ascii="Times New Roman" w:hAnsi="Times New Roman"/>
          <w:sz w:val="24"/>
          <w:szCs w:val="24"/>
          <w:lang w:val="en-US"/>
        </w:rPr>
        <w:t>s</w:t>
      </w:r>
      <w:r w:rsidRPr="003A4D02">
        <w:rPr>
          <w:rFonts w:ascii="Times New Roman" w:hAnsi="Times New Roman"/>
          <w:sz w:val="24"/>
          <w:szCs w:val="24"/>
          <w:lang w:val="en-US"/>
        </w:rPr>
        <w:t xml:space="preserve">ing scheme </w:t>
      </w:r>
      <w:r w:rsidR="003F5849">
        <w:rPr>
          <w:rFonts w:ascii="Times New Roman" w:hAnsi="Times New Roman"/>
          <w:sz w:val="24"/>
          <w:szCs w:val="24"/>
          <w:lang w:val="en-US"/>
        </w:rPr>
        <w:t>would be</w:t>
      </w:r>
      <w:r w:rsidRPr="003A4D02">
        <w:rPr>
          <w:rFonts w:ascii="Times New Roman" w:hAnsi="Times New Roman"/>
          <w:sz w:val="24"/>
          <w:szCs w:val="24"/>
          <w:lang w:val="en-US"/>
        </w:rPr>
        <w:t xml:space="preserve"> an effective way to reduce disturbance pressure by providing the necessary mechanism to control the number of boats or intensity of viewing – </w:t>
      </w:r>
      <w:r w:rsidR="003F5849">
        <w:rPr>
          <w:rFonts w:ascii="Times New Roman" w:hAnsi="Times New Roman"/>
          <w:sz w:val="24"/>
          <w:szCs w:val="24"/>
          <w:lang w:val="en-US"/>
        </w:rPr>
        <w:t>matters that</w:t>
      </w:r>
      <w:r w:rsidRPr="003A4D02">
        <w:rPr>
          <w:rFonts w:ascii="Times New Roman" w:hAnsi="Times New Roman"/>
          <w:sz w:val="24"/>
          <w:szCs w:val="24"/>
          <w:lang w:val="en-US"/>
        </w:rPr>
        <w:t xml:space="preserve"> DFO </w:t>
      </w:r>
      <w:r w:rsidR="003F5849">
        <w:rPr>
          <w:rFonts w:ascii="Times New Roman" w:hAnsi="Times New Roman"/>
          <w:sz w:val="24"/>
          <w:szCs w:val="24"/>
          <w:lang w:val="en-US"/>
        </w:rPr>
        <w:t>would not be able to</w:t>
      </w:r>
      <w:r w:rsidRPr="003A4D02">
        <w:rPr>
          <w:rFonts w:ascii="Times New Roman" w:hAnsi="Times New Roman"/>
          <w:sz w:val="24"/>
          <w:szCs w:val="24"/>
          <w:lang w:val="en-US"/>
        </w:rPr>
        <w:t xml:space="preserve"> control through the proposed amendments.  </w:t>
      </w:r>
    </w:p>
    <w:p w:rsidR="00D2213E" w:rsidRPr="003A4D02" w:rsidRDefault="00D2213E" w:rsidP="003A4D02">
      <w:pPr>
        <w:spacing w:line="276" w:lineRule="auto"/>
        <w:rPr>
          <w:rFonts w:ascii="Times New Roman" w:hAnsi="Times New Roman"/>
          <w:sz w:val="24"/>
          <w:szCs w:val="24"/>
          <w:lang w:val="en-US"/>
        </w:rPr>
      </w:pPr>
      <w:r w:rsidRPr="003A4D02">
        <w:rPr>
          <w:rFonts w:ascii="Times New Roman" w:hAnsi="Times New Roman"/>
          <w:sz w:val="24"/>
          <w:szCs w:val="24"/>
          <w:lang w:val="en-US"/>
        </w:rPr>
        <w:t xml:space="preserve">A licensing scheme could provide an opportunity to limit the size of the fleet and composition.  It would provide a mechanism to enable the transition from small, fast, fuel-consumptive, very noisy boats with 12 passengers or less to larger, quieter, slower vessels that afford the opportunity for more people to view whales.  It could also be used to bring in measures such as a requirement for trained and certified operators and naturalists on board.  We know this can have a </w:t>
      </w:r>
      <w:r w:rsidR="003F5849">
        <w:rPr>
          <w:rFonts w:ascii="Times New Roman" w:hAnsi="Times New Roman"/>
          <w:sz w:val="24"/>
          <w:szCs w:val="24"/>
          <w:lang w:val="en-US"/>
        </w:rPr>
        <w:t xml:space="preserve">significant </w:t>
      </w:r>
      <w:r w:rsidRPr="003A4D02">
        <w:rPr>
          <w:rFonts w:ascii="Times New Roman" w:hAnsi="Times New Roman"/>
          <w:sz w:val="24"/>
          <w:szCs w:val="24"/>
          <w:lang w:val="en-US"/>
        </w:rPr>
        <w:t xml:space="preserve">effect </w:t>
      </w:r>
      <w:r w:rsidR="003F5849">
        <w:rPr>
          <w:rFonts w:ascii="Times New Roman" w:hAnsi="Times New Roman"/>
          <w:sz w:val="24"/>
          <w:szCs w:val="24"/>
          <w:lang w:val="en-US"/>
        </w:rPr>
        <w:t xml:space="preserve">on </w:t>
      </w:r>
      <w:r w:rsidRPr="003A4D02">
        <w:rPr>
          <w:rFonts w:ascii="Times New Roman" w:hAnsi="Times New Roman"/>
          <w:sz w:val="24"/>
          <w:szCs w:val="24"/>
          <w:lang w:val="en-US"/>
        </w:rPr>
        <w:t>aspects of boat behaviour critical to the whales</w:t>
      </w:r>
      <w:r w:rsidR="003F5849">
        <w:rPr>
          <w:rFonts w:ascii="Times New Roman" w:hAnsi="Times New Roman"/>
          <w:sz w:val="24"/>
          <w:szCs w:val="24"/>
          <w:lang w:val="en-US"/>
        </w:rPr>
        <w:t xml:space="preserve">, </w:t>
      </w:r>
      <w:r w:rsidRPr="003A4D02">
        <w:rPr>
          <w:rFonts w:ascii="Times New Roman" w:hAnsi="Times New Roman"/>
          <w:sz w:val="24"/>
          <w:szCs w:val="24"/>
          <w:lang w:val="en-US"/>
        </w:rPr>
        <w:t>such as acceleration and deceleration rates, gear shifting and sonar use.    </w:t>
      </w:r>
    </w:p>
    <w:p w:rsidR="00D2213E" w:rsidRPr="003A4D02" w:rsidRDefault="00D2213E" w:rsidP="003A4D02">
      <w:pPr>
        <w:spacing w:line="276" w:lineRule="auto"/>
        <w:rPr>
          <w:rFonts w:ascii="Times New Roman" w:hAnsi="Times New Roman"/>
          <w:sz w:val="24"/>
          <w:szCs w:val="24"/>
          <w:lang w:val="en-US"/>
        </w:rPr>
      </w:pPr>
      <w:r w:rsidRPr="003A4D02">
        <w:rPr>
          <w:rFonts w:ascii="Times New Roman" w:hAnsi="Times New Roman"/>
          <w:sz w:val="24"/>
          <w:szCs w:val="24"/>
          <w:lang w:val="en-US"/>
        </w:rPr>
        <w:lastRenderedPageBreak/>
        <w:t>As currently drafted</w:t>
      </w:r>
      <w:r w:rsidR="003F5849">
        <w:rPr>
          <w:rFonts w:ascii="Times New Roman" w:hAnsi="Times New Roman"/>
          <w:sz w:val="24"/>
          <w:szCs w:val="24"/>
          <w:lang w:val="en-US"/>
        </w:rPr>
        <w:t>,</w:t>
      </w:r>
      <w:r w:rsidRPr="003A4D02">
        <w:rPr>
          <w:rFonts w:ascii="Times New Roman" w:hAnsi="Times New Roman"/>
          <w:sz w:val="24"/>
          <w:szCs w:val="24"/>
          <w:lang w:val="en-US"/>
        </w:rPr>
        <w:t xml:space="preserve"> the proposed amendments do not provide DFO </w:t>
      </w:r>
      <w:r w:rsidR="003F5849">
        <w:rPr>
          <w:rFonts w:ascii="Times New Roman" w:hAnsi="Times New Roman"/>
          <w:sz w:val="24"/>
          <w:szCs w:val="24"/>
          <w:lang w:val="en-US"/>
        </w:rPr>
        <w:t>with</w:t>
      </w:r>
      <w:r w:rsidRPr="003A4D02">
        <w:rPr>
          <w:rFonts w:ascii="Times New Roman" w:hAnsi="Times New Roman"/>
          <w:sz w:val="24"/>
          <w:szCs w:val="24"/>
          <w:lang w:val="en-US"/>
        </w:rPr>
        <w:t xml:space="preserve"> adequate means to control whale watching activity in this important </w:t>
      </w:r>
      <w:r w:rsidR="003F5849">
        <w:rPr>
          <w:rFonts w:ascii="Times New Roman" w:hAnsi="Times New Roman"/>
          <w:sz w:val="24"/>
          <w:szCs w:val="24"/>
          <w:lang w:val="en-US"/>
        </w:rPr>
        <w:t xml:space="preserve">critical habitat </w:t>
      </w:r>
      <w:r w:rsidRPr="003A4D02">
        <w:rPr>
          <w:rFonts w:ascii="Times New Roman" w:hAnsi="Times New Roman"/>
          <w:sz w:val="24"/>
          <w:szCs w:val="24"/>
          <w:lang w:val="en-US"/>
        </w:rPr>
        <w:t xml:space="preserve">area.  To use the proposed mechanisms to respond </w:t>
      </w:r>
      <w:r w:rsidR="004E3CCD">
        <w:rPr>
          <w:rFonts w:ascii="Times New Roman" w:hAnsi="Times New Roman"/>
          <w:sz w:val="24"/>
          <w:szCs w:val="24"/>
          <w:lang w:val="en-US"/>
        </w:rPr>
        <w:t xml:space="preserve">effectively, and </w:t>
      </w:r>
      <w:r w:rsidRPr="003A4D02">
        <w:rPr>
          <w:rFonts w:ascii="Times New Roman" w:hAnsi="Times New Roman"/>
          <w:sz w:val="24"/>
          <w:szCs w:val="24"/>
          <w:lang w:val="en-US"/>
        </w:rPr>
        <w:t>on a more regular basis</w:t>
      </w:r>
      <w:r w:rsidR="004E3CCD">
        <w:rPr>
          <w:rFonts w:ascii="Times New Roman" w:hAnsi="Times New Roman"/>
          <w:sz w:val="24"/>
          <w:szCs w:val="24"/>
          <w:lang w:val="en-US"/>
        </w:rPr>
        <w:t>,</w:t>
      </w:r>
      <w:r w:rsidRPr="003A4D02">
        <w:rPr>
          <w:rFonts w:ascii="Times New Roman" w:hAnsi="Times New Roman"/>
          <w:sz w:val="24"/>
          <w:szCs w:val="24"/>
          <w:lang w:val="en-US"/>
        </w:rPr>
        <w:t xml:space="preserve"> to the needs of the whales will require a lot of on</w:t>
      </w:r>
      <w:r w:rsidR="004E3CCD">
        <w:rPr>
          <w:rFonts w:ascii="Times New Roman" w:hAnsi="Times New Roman"/>
          <w:sz w:val="24"/>
          <w:szCs w:val="24"/>
          <w:lang w:val="en-US"/>
        </w:rPr>
        <w:t>-</w:t>
      </w:r>
      <w:r w:rsidRPr="003A4D02">
        <w:rPr>
          <w:rFonts w:ascii="Times New Roman" w:hAnsi="Times New Roman"/>
          <w:sz w:val="24"/>
          <w:szCs w:val="24"/>
          <w:lang w:val="en-US"/>
        </w:rPr>
        <w:t>the</w:t>
      </w:r>
      <w:r w:rsidR="004E3CCD">
        <w:rPr>
          <w:rFonts w:ascii="Times New Roman" w:hAnsi="Times New Roman"/>
          <w:sz w:val="24"/>
          <w:szCs w:val="24"/>
          <w:lang w:val="en-US"/>
        </w:rPr>
        <w:t>-</w:t>
      </w:r>
      <w:r w:rsidRPr="003A4D02">
        <w:rPr>
          <w:rFonts w:ascii="Times New Roman" w:hAnsi="Times New Roman"/>
          <w:sz w:val="24"/>
          <w:szCs w:val="24"/>
          <w:lang w:val="en-US"/>
        </w:rPr>
        <w:t xml:space="preserve">water </w:t>
      </w:r>
      <w:r w:rsidR="004E3CCD">
        <w:rPr>
          <w:rFonts w:ascii="Times New Roman" w:hAnsi="Times New Roman"/>
          <w:sz w:val="24"/>
          <w:szCs w:val="24"/>
          <w:lang w:val="en-US"/>
        </w:rPr>
        <w:t xml:space="preserve">enforcement </w:t>
      </w:r>
      <w:r w:rsidRPr="003A4D02">
        <w:rPr>
          <w:rFonts w:ascii="Times New Roman" w:hAnsi="Times New Roman"/>
          <w:sz w:val="24"/>
          <w:szCs w:val="24"/>
          <w:lang w:val="en-US"/>
        </w:rPr>
        <w:t>resources we fear DFO does not currently have.   A licence scheme will make it easier for DFO to regulate the fleet</w:t>
      </w:r>
      <w:r w:rsidR="004E3CCD">
        <w:rPr>
          <w:rFonts w:ascii="Times New Roman" w:hAnsi="Times New Roman"/>
          <w:sz w:val="24"/>
          <w:szCs w:val="24"/>
          <w:lang w:val="en-US"/>
        </w:rPr>
        <w:t>,</w:t>
      </w:r>
      <w:r w:rsidRPr="003A4D02">
        <w:rPr>
          <w:rFonts w:ascii="Times New Roman" w:hAnsi="Times New Roman"/>
          <w:sz w:val="24"/>
          <w:szCs w:val="24"/>
          <w:lang w:val="en-US"/>
        </w:rPr>
        <w:t xml:space="preserve"> ideally without the need to turn to expensive prosecutions to achieve conservation objectives.  </w:t>
      </w:r>
    </w:p>
    <w:p w:rsidR="00D2213E" w:rsidRPr="003A4D02" w:rsidRDefault="00D2213E" w:rsidP="003A4D02">
      <w:pPr>
        <w:pStyle w:val="Heading1"/>
        <w:spacing w:before="240" w:beforeAutospacing="0" w:after="240" w:afterAutospacing="0" w:line="276" w:lineRule="auto"/>
        <w:rPr>
          <w:b w:val="0"/>
          <w:sz w:val="24"/>
          <w:szCs w:val="24"/>
        </w:rPr>
      </w:pPr>
      <w:r w:rsidRPr="003A4D02">
        <w:rPr>
          <w:b w:val="0"/>
          <w:sz w:val="24"/>
          <w:szCs w:val="24"/>
        </w:rPr>
        <w:t xml:space="preserve">We reiterate our thanks for the opportunity to comment on these proposed changes.  We hope to see ongoing collaboration with DFO on these important issues in the future.  </w:t>
      </w:r>
    </w:p>
    <w:p w:rsidR="00D2213E" w:rsidRPr="003A4D02" w:rsidRDefault="00D2213E" w:rsidP="003A4D02">
      <w:pPr>
        <w:pStyle w:val="Heading1"/>
        <w:spacing w:before="240" w:beforeAutospacing="0" w:after="240" w:afterAutospacing="0" w:line="276" w:lineRule="auto"/>
        <w:rPr>
          <w:b w:val="0"/>
          <w:sz w:val="24"/>
          <w:szCs w:val="24"/>
        </w:rPr>
      </w:pPr>
      <w:r w:rsidRPr="003A4D02">
        <w:rPr>
          <w:b w:val="0"/>
          <w:sz w:val="24"/>
          <w:szCs w:val="24"/>
        </w:rPr>
        <w:t xml:space="preserve">If you have any questions concerning about this input, please contact me by email at </w:t>
      </w:r>
      <w:hyperlink r:id="rId10" w:history="1">
        <w:r w:rsidRPr="003A4D02">
          <w:rPr>
            <w:rStyle w:val="Hyperlink"/>
            <w:b w:val="0"/>
            <w:color w:val="auto"/>
            <w:sz w:val="24"/>
            <w:szCs w:val="24"/>
          </w:rPr>
          <w:t>mventon@ecojustice.ca</w:t>
        </w:r>
      </w:hyperlink>
      <w:r w:rsidRPr="003A4D02">
        <w:rPr>
          <w:b w:val="0"/>
          <w:sz w:val="24"/>
          <w:szCs w:val="24"/>
        </w:rPr>
        <w:t xml:space="preserve">.    </w:t>
      </w:r>
    </w:p>
    <w:p w:rsidR="00D2213E" w:rsidRPr="003A4D02" w:rsidRDefault="00D2213E" w:rsidP="00D2213E">
      <w:pPr>
        <w:pStyle w:val="Heading1"/>
        <w:spacing w:before="240" w:beforeAutospacing="0" w:after="240" w:afterAutospacing="0"/>
        <w:rPr>
          <w:b w:val="0"/>
          <w:sz w:val="24"/>
          <w:szCs w:val="24"/>
        </w:rPr>
      </w:pPr>
      <w:r w:rsidRPr="003A4D02">
        <w:rPr>
          <w:b w:val="0"/>
          <w:sz w:val="24"/>
          <w:szCs w:val="24"/>
        </w:rPr>
        <w:t xml:space="preserve">Respectfully, </w:t>
      </w:r>
    </w:p>
    <w:p w:rsidR="00D2213E" w:rsidRPr="003A4D02" w:rsidRDefault="00D2213E" w:rsidP="00D2213E">
      <w:pPr>
        <w:pStyle w:val="Heading1"/>
        <w:spacing w:before="240" w:beforeAutospacing="0" w:after="240" w:afterAutospacing="0"/>
        <w:rPr>
          <w:b w:val="0"/>
          <w:sz w:val="24"/>
          <w:szCs w:val="24"/>
        </w:rPr>
      </w:pPr>
    </w:p>
    <w:p w:rsidR="00D2213E" w:rsidRPr="003A4D02" w:rsidRDefault="00D2213E" w:rsidP="00D2213E">
      <w:pPr>
        <w:pStyle w:val="Heading1"/>
        <w:spacing w:before="240" w:beforeAutospacing="0" w:after="240" w:afterAutospacing="0" w:line="276" w:lineRule="auto"/>
        <w:rPr>
          <w:b w:val="0"/>
          <w:i/>
          <w:sz w:val="24"/>
          <w:szCs w:val="24"/>
        </w:rPr>
      </w:pPr>
      <w:r w:rsidRPr="003A4D02">
        <w:rPr>
          <w:b w:val="0"/>
          <w:sz w:val="24"/>
          <w:szCs w:val="24"/>
        </w:rPr>
        <w:t>Margot Venton</w:t>
      </w:r>
      <w:r w:rsidRPr="003A4D02">
        <w:rPr>
          <w:b w:val="0"/>
          <w:sz w:val="24"/>
          <w:szCs w:val="24"/>
        </w:rPr>
        <w:br/>
      </w:r>
      <w:r w:rsidRPr="003A4D02">
        <w:rPr>
          <w:b w:val="0"/>
          <w:i/>
          <w:sz w:val="24"/>
          <w:szCs w:val="24"/>
        </w:rPr>
        <w:t>Staff Lawyer</w:t>
      </w:r>
    </w:p>
    <w:p w:rsidR="00381F5D" w:rsidRPr="003A4D02" w:rsidRDefault="00D2213E" w:rsidP="00D2213E">
      <w:pPr>
        <w:spacing w:before="240" w:after="240"/>
        <w:ind w:left="720" w:hanging="675"/>
        <w:rPr>
          <w:rFonts w:ascii="Times New Roman" w:hAnsi="Times New Roman"/>
        </w:rPr>
      </w:pPr>
      <w:r w:rsidRPr="003A4D02">
        <w:rPr>
          <w:rFonts w:ascii="Times New Roman" w:hAnsi="Times New Roman"/>
        </w:rPr>
        <w:t>cc.</w:t>
      </w:r>
      <w:r w:rsidRPr="003A4D02">
        <w:rPr>
          <w:rFonts w:ascii="Times New Roman" w:hAnsi="Times New Roman"/>
        </w:rPr>
        <w:tab/>
      </w:r>
      <w:r w:rsidRPr="00803399">
        <w:rPr>
          <w:rFonts w:ascii="Times New Roman" w:hAnsi="Times New Roman"/>
        </w:rPr>
        <w:t>David Suzuki Foundation</w:t>
      </w:r>
      <w:r w:rsidRPr="003A4D02">
        <w:rPr>
          <w:rFonts w:ascii="Times New Roman" w:hAnsi="Times New Roman"/>
          <w:highlight w:val="yellow"/>
        </w:rPr>
        <w:br/>
      </w:r>
      <w:r w:rsidRPr="00803399">
        <w:rPr>
          <w:rFonts w:ascii="Times New Roman" w:hAnsi="Times New Roman"/>
        </w:rPr>
        <w:t>Dogwood Initiative</w:t>
      </w:r>
      <w:r w:rsidRPr="00803399">
        <w:rPr>
          <w:rFonts w:ascii="Times New Roman" w:hAnsi="Times New Roman"/>
        </w:rPr>
        <w:br/>
        <w:t>Georgia Strait Alliance</w:t>
      </w:r>
      <w:r w:rsidRPr="003A4D02">
        <w:rPr>
          <w:rFonts w:ascii="Times New Roman" w:hAnsi="Times New Roman"/>
          <w:highlight w:val="yellow"/>
        </w:rPr>
        <w:br/>
        <w:t>Greenpeace Canada</w:t>
      </w:r>
      <w:r w:rsidRPr="003A4D02">
        <w:rPr>
          <w:rFonts w:ascii="Times New Roman" w:hAnsi="Times New Roman"/>
          <w:highlight w:val="yellow"/>
        </w:rPr>
        <w:br/>
      </w:r>
      <w:r w:rsidRPr="00803399">
        <w:rPr>
          <w:rFonts w:ascii="Times New Roman" w:hAnsi="Times New Roman"/>
        </w:rPr>
        <w:t>Living Oceans Society</w:t>
      </w:r>
      <w:r w:rsidRPr="00803399">
        <w:rPr>
          <w:rFonts w:ascii="Times New Roman" w:hAnsi="Times New Roman"/>
        </w:rPr>
        <w:br/>
        <w:t>Raincoast Conservation Foundation</w:t>
      </w:r>
      <w:r w:rsidRPr="00803399">
        <w:rPr>
          <w:rFonts w:ascii="Times New Roman" w:hAnsi="Times New Roman"/>
        </w:rPr>
        <w:br/>
      </w:r>
      <w:r w:rsidRPr="003A4D02">
        <w:rPr>
          <w:rFonts w:ascii="Times New Roman" w:hAnsi="Times New Roman"/>
          <w:highlight w:val="yellow"/>
        </w:rPr>
        <w:t>Sierra Club BC</w:t>
      </w:r>
      <w:r w:rsidRPr="003A4D02">
        <w:rPr>
          <w:rFonts w:ascii="Times New Roman" w:hAnsi="Times New Roman"/>
          <w:highlight w:val="yellow"/>
        </w:rPr>
        <w:br/>
        <w:t>Western Canada Wilderness Committee</w:t>
      </w:r>
    </w:p>
    <w:sectPr w:rsidR="00381F5D" w:rsidRPr="003A4D02" w:rsidSect="009409F0">
      <w:footerReference w:type="default" r:id="rId11"/>
      <w:headerReference w:type="first" r:id="rId12"/>
      <w:footerReference w:type="first" r:id="rId13"/>
      <w:pgSz w:w="12240" w:h="15840" w:code="1"/>
      <w:pgMar w:top="1440" w:right="1440" w:bottom="1440" w:left="1440"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40" w:rsidRDefault="005D4640" w:rsidP="00677950">
      <w:pPr>
        <w:spacing w:after="0" w:line="240" w:lineRule="auto"/>
      </w:pPr>
      <w:r>
        <w:separator/>
      </w:r>
    </w:p>
  </w:endnote>
  <w:endnote w:type="continuationSeparator" w:id="0">
    <w:p w:rsidR="005D4640" w:rsidRDefault="005D4640" w:rsidP="006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08252"/>
      <w:docPartObj>
        <w:docPartGallery w:val="Page Numbers (Bottom of Page)"/>
        <w:docPartUnique/>
      </w:docPartObj>
    </w:sdtPr>
    <w:sdtEndPr>
      <w:rPr>
        <w:rFonts w:ascii="Times New Roman" w:hAnsi="Times New Roman"/>
        <w:noProof/>
      </w:rPr>
    </w:sdtEndPr>
    <w:sdtContent>
      <w:p w:rsidR="00C66F2B" w:rsidRPr="005F2109" w:rsidRDefault="007C1FB0">
        <w:pPr>
          <w:pStyle w:val="Footer"/>
          <w:jc w:val="center"/>
          <w:rPr>
            <w:rFonts w:ascii="Times New Roman" w:hAnsi="Times New Roman"/>
          </w:rPr>
        </w:pPr>
        <w:r w:rsidRPr="006009DD">
          <w:rPr>
            <w:rFonts w:cs="Helvetica"/>
            <w:noProof/>
            <w:lang w:eastAsia="en-CA"/>
          </w:rPr>
          <w:drawing>
            <wp:anchor distT="0" distB="0" distL="114300" distR="114300" simplePos="0" relativeHeight="251663360" behindDoc="1" locked="0" layoutInCell="1" allowOverlap="1" wp14:anchorId="21EB78A6" wp14:editId="61802AF4">
              <wp:simplePos x="0" y="0"/>
              <wp:positionH relativeFrom="column">
                <wp:posOffset>4585335</wp:posOffset>
              </wp:positionH>
              <wp:positionV relativeFrom="paragraph">
                <wp:posOffset>-207645</wp:posOffset>
              </wp:positionV>
              <wp:extent cx="1947672" cy="493776"/>
              <wp:effectExtent l="0" t="0" r="0" b="1905"/>
              <wp:wrapNone/>
              <wp:docPr id="10" name="Picture 1" descr="V:\Kimberly\My Pictures\Logos\ecojustice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imberly\My Pictures\Logos\ecojustice_logo_high-res.jpg"/>
                      <pic:cNvPicPr>
                        <a:picLocks noChangeAspect="1" noChangeArrowheads="1"/>
                      </pic:cNvPicPr>
                    </pic:nvPicPr>
                    <pic:blipFill>
                      <a:blip r:embed="rId1" cstate="print"/>
                      <a:srcRect/>
                      <a:stretch>
                        <a:fillRect/>
                      </a:stretch>
                    </pic:blipFill>
                    <pic:spPr bwMode="auto">
                      <a:xfrm>
                        <a:off x="0" y="0"/>
                        <a:ext cx="1947672" cy="4937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2109" w:rsidRPr="005F2109">
          <w:t xml:space="preserve"> </w:t>
        </w:r>
        <w:sdt>
          <w:sdtPr>
            <w:rPr>
              <w:rFonts w:asciiTheme="minorHAnsi" w:hAnsiTheme="minorHAnsi"/>
            </w:rPr>
            <w:id w:val="-730924907"/>
            <w:docPartObj>
              <w:docPartGallery w:val="Page Numbers (Top of Page)"/>
              <w:docPartUnique/>
            </w:docPartObj>
          </w:sdtPr>
          <w:sdtEndPr/>
          <w:sdtContent>
            <w:r w:rsidR="005F2109" w:rsidRPr="00C73CAD">
              <w:rPr>
                <w:rFonts w:asciiTheme="minorHAnsi" w:hAnsiTheme="minorHAnsi"/>
                <w:bCs/>
              </w:rPr>
              <w:fldChar w:fldCharType="begin"/>
            </w:r>
            <w:r w:rsidR="005F2109" w:rsidRPr="00C73CAD">
              <w:rPr>
                <w:rFonts w:asciiTheme="minorHAnsi" w:hAnsiTheme="minorHAnsi"/>
                <w:bCs/>
              </w:rPr>
              <w:instrText xml:space="preserve"> PAGE </w:instrText>
            </w:r>
            <w:r w:rsidR="005F2109" w:rsidRPr="00C73CAD">
              <w:rPr>
                <w:rFonts w:asciiTheme="minorHAnsi" w:hAnsiTheme="minorHAnsi"/>
                <w:bCs/>
              </w:rPr>
              <w:fldChar w:fldCharType="separate"/>
            </w:r>
            <w:r w:rsidR="004C423F">
              <w:rPr>
                <w:rFonts w:asciiTheme="minorHAnsi" w:hAnsiTheme="minorHAnsi"/>
                <w:bCs/>
                <w:noProof/>
              </w:rPr>
              <w:t>5</w:t>
            </w:r>
            <w:r w:rsidR="005F2109" w:rsidRPr="00C73CAD">
              <w:rPr>
                <w:rFonts w:asciiTheme="minorHAnsi" w:hAnsiTheme="minorHAnsi"/>
                <w:bCs/>
              </w:rPr>
              <w:fldChar w:fldCharType="end"/>
            </w:r>
            <w:r w:rsidR="005F2109" w:rsidRPr="00C73CAD">
              <w:rPr>
                <w:rFonts w:asciiTheme="minorHAnsi" w:hAnsiTheme="minorHAnsi"/>
              </w:rPr>
              <w:t xml:space="preserve"> of </w:t>
            </w:r>
            <w:r w:rsidR="005F2109" w:rsidRPr="00C73CAD">
              <w:rPr>
                <w:rFonts w:asciiTheme="minorHAnsi" w:hAnsiTheme="minorHAnsi"/>
                <w:bCs/>
              </w:rPr>
              <w:fldChar w:fldCharType="begin"/>
            </w:r>
            <w:r w:rsidR="005F2109" w:rsidRPr="00C73CAD">
              <w:rPr>
                <w:rFonts w:asciiTheme="minorHAnsi" w:hAnsiTheme="minorHAnsi"/>
                <w:bCs/>
              </w:rPr>
              <w:instrText xml:space="preserve"> NUMPAGES  </w:instrText>
            </w:r>
            <w:r w:rsidR="005F2109" w:rsidRPr="00C73CAD">
              <w:rPr>
                <w:rFonts w:asciiTheme="minorHAnsi" w:hAnsiTheme="minorHAnsi"/>
                <w:bCs/>
              </w:rPr>
              <w:fldChar w:fldCharType="separate"/>
            </w:r>
            <w:r w:rsidR="004C423F">
              <w:rPr>
                <w:rFonts w:asciiTheme="minorHAnsi" w:hAnsiTheme="minorHAnsi"/>
                <w:bCs/>
                <w:noProof/>
              </w:rPr>
              <w:t>5</w:t>
            </w:r>
            <w:r w:rsidR="005F2109" w:rsidRPr="00C73CAD">
              <w:rPr>
                <w:rFonts w:asciiTheme="minorHAnsi" w:hAnsiTheme="minorHAnsi"/>
                <w:bCs/>
              </w:rPr>
              <w:fldChar w:fldCharType="end"/>
            </w:r>
          </w:sdtContent>
        </w:sdt>
      </w:p>
    </w:sdtContent>
  </w:sdt>
  <w:p w:rsidR="00C66F2B" w:rsidRDefault="00C66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3D" w:rsidRDefault="007C1FB0" w:rsidP="007C1FB0">
    <w:pPr>
      <w:pStyle w:val="Footer"/>
      <w:tabs>
        <w:tab w:val="clear" w:pos="4680"/>
        <w:tab w:val="clear" w:pos="9360"/>
        <w:tab w:val="left" w:pos="84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40" w:rsidRDefault="005D4640" w:rsidP="00677950">
      <w:pPr>
        <w:spacing w:after="0" w:line="240" w:lineRule="auto"/>
      </w:pPr>
      <w:r>
        <w:separator/>
      </w:r>
    </w:p>
  </w:footnote>
  <w:footnote w:type="continuationSeparator" w:id="0">
    <w:p w:rsidR="005D4640" w:rsidRDefault="005D4640" w:rsidP="00677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50" w:rsidRDefault="00E759DF" w:rsidP="00E759DF">
    <w:pPr>
      <w:pStyle w:val="Header"/>
      <w:tabs>
        <w:tab w:val="left" w:pos="7200"/>
      </w:tabs>
    </w:pPr>
    <w:r>
      <w:rPr>
        <w:noProof/>
        <w:lang w:eastAsia="en-CA"/>
      </w:rPr>
      <mc:AlternateContent>
        <mc:Choice Requires="wps">
          <w:drawing>
            <wp:anchor distT="0" distB="0" distL="114300" distR="114300" simplePos="0" relativeHeight="251659264" behindDoc="0" locked="0" layoutInCell="1" allowOverlap="1" wp14:anchorId="20A1C30D" wp14:editId="78C482F7">
              <wp:simplePos x="0" y="0"/>
              <wp:positionH relativeFrom="margin">
                <wp:posOffset>4123055</wp:posOffset>
              </wp:positionH>
              <wp:positionV relativeFrom="paragraph">
                <wp:posOffset>392430</wp:posOffset>
              </wp:positionV>
              <wp:extent cx="1417320" cy="566928"/>
              <wp:effectExtent l="0" t="0" r="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566928"/>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931FF" w:rsidRPr="00953C93" w:rsidRDefault="00A931FF" w:rsidP="00A931FF">
                          <w:pPr>
                            <w:spacing w:after="0" w:line="276" w:lineRule="auto"/>
                            <w:rPr>
                              <w:rFonts w:ascii="Lucida Sans" w:hAnsi="Lucida Sans" w:cs="Helvetica"/>
                              <w:b/>
                              <w:color w:val="C4BC96"/>
                              <w:sz w:val="16"/>
                              <w:szCs w:val="16"/>
                            </w:rPr>
                          </w:pPr>
                          <w:r w:rsidRPr="00953C93">
                            <w:rPr>
                              <w:rFonts w:ascii="Lucida Sans" w:hAnsi="Lucida Sans" w:cs="Helvetica"/>
                              <w:b/>
                              <w:color w:val="C4BC96"/>
                              <w:sz w:val="16"/>
                              <w:szCs w:val="16"/>
                            </w:rPr>
                            <w:t>www.ecojustice.ca</w:t>
                          </w:r>
                        </w:p>
                        <w:p w:rsidR="00A931FF" w:rsidRPr="00953C93" w:rsidRDefault="00A931FF" w:rsidP="00A931FF">
                          <w:pPr>
                            <w:spacing w:after="0" w:line="276" w:lineRule="auto"/>
                            <w:rPr>
                              <w:rFonts w:ascii="Lucida Sans" w:hAnsi="Lucida Sans" w:cs="Helvetica"/>
                              <w:b/>
                              <w:color w:val="C4BC96"/>
                              <w:sz w:val="16"/>
                              <w:szCs w:val="16"/>
                            </w:rPr>
                          </w:pPr>
                          <w:r w:rsidRPr="00953C93">
                            <w:rPr>
                              <w:rFonts w:ascii="Lucida Sans" w:hAnsi="Lucida Sans" w:cs="Helvetica"/>
                              <w:b/>
                              <w:color w:val="C4BC96"/>
                              <w:sz w:val="16"/>
                              <w:szCs w:val="16"/>
                            </w:rPr>
                            <w:t>info@ecojustice.ca</w:t>
                          </w:r>
                        </w:p>
                        <w:p w:rsidR="00A931FF" w:rsidRPr="00953C93" w:rsidRDefault="00A931FF" w:rsidP="00A931FF">
                          <w:pPr>
                            <w:spacing w:after="0" w:line="276" w:lineRule="auto"/>
                            <w:rPr>
                              <w:rFonts w:ascii="Lucida Sans" w:hAnsi="Lucida Sans" w:cs="Helvetica"/>
                              <w:b/>
                              <w:color w:val="C4BC96"/>
                              <w:sz w:val="16"/>
                              <w:szCs w:val="16"/>
                            </w:rPr>
                          </w:pPr>
                          <w:r w:rsidRPr="00953C93">
                            <w:rPr>
                              <w:rFonts w:ascii="Lucida Sans" w:hAnsi="Lucida Sans" w:cs="Helvetica"/>
                              <w:b/>
                              <w:color w:val="C4BC96"/>
                              <w:sz w:val="16"/>
                              <w:szCs w:val="16"/>
                            </w:rPr>
                            <w:t>1.800.926.7744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1C30D" id="_x0000_t202" coordsize="21600,21600" o:spt="202" path="m,l,21600r21600,l21600,xe">
              <v:stroke joinstyle="miter"/>
              <v:path gradientshapeok="t" o:connecttype="rect"/>
            </v:shapetype>
            <v:shape id="Text Box 1" o:spid="_x0000_s1026" type="#_x0000_t202" style="position:absolute;margin-left:324.65pt;margin-top:30.9pt;width:111.6pt;height:4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uSfwIAAAwFAAAOAAAAZHJzL2Uyb0RvYy54bWysVNuO2yAQfa/Uf0C8Z22n3iS24qw22aaq&#10;tL1Iu/0AAjhGxUCBxN5W/fcOOMm6l4eqqh8wMMPhzMwZljd9K9GRWye0qnB2lWLEFdVMqH2FPz1u&#10;JwuMnCeKEakVr/ATd/hm9fLFsjMln+pGS8YtAhDlys5UuPHelEniaMNb4q604QqMtbYt8bC0+4RZ&#10;0gF6K5Npms6STltmrKbcOdi9G4x4FfHrmlP/oa4d90hWGLj5ONo47sKYrJak3FtiGkFPNMg/sGiJ&#10;UHDpBeqOeIIOVvwG1QpqtdO1v6K6TXRdC8pjDBBNlv4SzUNDDI+xQHKcuaTJ/T9Y+v740SLBoHYY&#10;KdJCiR5579Fa9ygL2emMK8HpwYCb72E7eIZInbnX9LNDSm8aovb81lrdNZwwYBdPJqOjA44LILvu&#10;nWZwDTl4HYH62rYBEJKBAB2q9HSpTKBCw5V5Nn81BRMF2/VsVkwXgVxCyvNpY51/w3WLwqTCFiof&#10;0cnx3vnB9ewS2Wsp2FZIGRd2v9tIi44EVLKN3wndjd2kCs5Kh2MD4rADJOGOYAt0Y9W/Fdk0T9fT&#10;YrKdLeaTfJtfT4p5upikWbEuZmle5Hfb74FglpeNYIyre6H4WYFZ/ncVPvXCoJ2oQdSF3MWgxtTd&#10;OMI0fn+KsBUeulGKtsKLixMpQ1VfKwYxk9ITIYd58jP3WA1IwPkfUxI1EMo+CMD3ux5QgjB2mj2B&#10;GqyGYkFd4QmBSaPtV4w6aMcKuy8HYjlG8q0CRRVZnof+jYv8eh60YMeW3dhCFAWoCnuMhunGDz1/&#10;MFbsG7hp0LDSt6DCWkSBPLOCEMICWi4Gc3oeQk+P19Hr+RFb/QAAAP//AwBQSwMEFAAGAAgAAAAh&#10;AD+ag9zfAAAACgEAAA8AAABkcnMvZG93bnJldi54bWxMj8tOwzAQRfdI/IM1SOyok9KGNMSpUBWW&#10;ILVFKks3niYRsZ360Ya/Z1jBbkZzdOfccj3pgV3Q+d4aAeksAYamsao3rYCP/etDDswHaZQcrEEB&#10;3+hhXd3elLJQ9mq2eNmFllGI8YUU0IUwFpz7pkMt/cyOaOh2sk7LQKtruXLySuF64PMkybiWvaEP&#10;nRxx02HztYtawP5QfzaY1Tou6k3Mz+f45g7vQtzfTS/PwAJO4Q+GX31Sh4qcjjYa5dkgIFusHgml&#10;IaUKBORP8yWwI5HLNAVelfx/heoHAAD//wMAUEsBAi0AFAAGAAgAAAAhALaDOJL+AAAA4QEAABMA&#10;AAAAAAAAAAAAAAAAAAAAAFtDb250ZW50X1R5cGVzXS54bWxQSwECLQAUAAYACAAAACEAOP0h/9YA&#10;AACUAQAACwAAAAAAAAAAAAAAAAAvAQAAX3JlbHMvLnJlbHNQSwECLQAUAAYACAAAACEAaUH7kn8C&#10;AAAMBQAADgAAAAAAAAAAAAAAAAAuAgAAZHJzL2Uyb0RvYy54bWxQSwECLQAUAAYACAAAACEAP5qD&#10;3N8AAAAKAQAADwAAAAAAAAAAAAAAAADZBAAAZHJzL2Rvd25yZXYueG1sUEsFBgAAAAAEAAQA8wAA&#10;AOUFAAAAAA==&#10;" stroked="f" strokeweight="0">
              <v:textbox>
                <w:txbxContent>
                  <w:p w:rsidR="00A931FF" w:rsidRPr="00953C93" w:rsidRDefault="00A931FF" w:rsidP="00A931FF">
                    <w:pPr>
                      <w:spacing w:after="0" w:line="276" w:lineRule="auto"/>
                      <w:rPr>
                        <w:rFonts w:ascii="Lucida Sans" w:hAnsi="Lucida Sans" w:cs="Helvetica"/>
                        <w:b/>
                        <w:color w:val="C4BC96"/>
                        <w:sz w:val="16"/>
                        <w:szCs w:val="16"/>
                      </w:rPr>
                    </w:pPr>
                    <w:r w:rsidRPr="00953C93">
                      <w:rPr>
                        <w:rFonts w:ascii="Lucida Sans" w:hAnsi="Lucida Sans" w:cs="Helvetica"/>
                        <w:b/>
                        <w:color w:val="C4BC96"/>
                        <w:sz w:val="16"/>
                        <w:szCs w:val="16"/>
                      </w:rPr>
                      <w:t>www.ecojustice.ca</w:t>
                    </w:r>
                  </w:p>
                  <w:p w:rsidR="00A931FF" w:rsidRPr="00953C93" w:rsidRDefault="00A931FF" w:rsidP="00A931FF">
                    <w:pPr>
                      <w:spacing w:after="0" w:line="276" w:lineRule="auto"/>
                      <w:rPr>
                        <w:rFonts w:ascii="Lucida Sans" w:hAnsi="Lucida Sans" w:cs="Helvetica"/>
                        <w:b/>
                        <w:color w:val="C4BC96"/>
                        <w:sz w:val="16"/>
                        <w:szCs w:val="16"/>
                      </w:rPr>
                    </w:pPr>
                    <w:r w:rsidRPr="00953C93">
                      <w:rPr>
                        <w:rFonts w:ascii="Lucida Sans" w:hAnsi="Lucida Sans" w:cs="Helvetica"/>
                        <w:b/>
                        <w:color w:val="C4BC96"/>
                        <w:sz w:val="16"/>
                        <w:szCs w:val="16"/>
                      </w:rPr>
                      <w:t>info@ecojustice.ca</w:t>
                    </w:r>
                  </w:p>
                  <w:p w:rsidR="00A931FF" w:rsidRPr="00953C93" w:rsidRDefault="00A931FF" w:rsidP="00A931FF">
                    <w:pPr>
                      <w:spacing w:after="0" w:line="276" w:lineRule="auto"/>
                      <w:rPr>
                        <w:rFonts w:ascii="Lucida Sans" w:hAnsi="Lucida Sans" w:cs="Helvetica"/>
                        <w:b/>
                        <w:color w:val="C4BC96"/>
                        <w:sz w:val="16"/>
                        <w:szCs w:val="16"/>
                      </w:rPr>
                    </w:pPr>
                    <w:r w:rsidRPr="00953C93">
                      <w:rPr>
                        <w:rFonts w:ascii="Lucida Sans" w:hAnsi="Lucida Sans" w:cs="Helvetica"/>
                        <w:b/>
                        <w:color w:val="C4BC96"/>
                        <w:sz w:val="16"/>
                        <w:szCs w:val="16"/>
                      </w:rPr>
                      <w:t>1.800.926.7744</w:t>
                    </w:r>
                  </w:p>
                </w:txbxContent>
              </v:textbox>
              <w10:wrap type="square" anchorx="margin"/>
            </v:shape>
          </w:pict>
        </mc:Fallback>
      </mc:AlternateContent>
    </w:r>
    <w:r>
      <w:rPr>
        <w:noProof/>
        <w:lang w:eastAsia="en-CA"/>
      </w:rPr>
      <w:drawing>
        <wp:anchor distT="0" distB="252095" distL="114300" distR="114300" simplePos="0" relativeHeight="251658240" behindDoc="1" locked="0" layoutInCell="1" allowOverlap="1" wp14:anchorId="25E1353E" wp14:editId="4BC45A93">
          <wp:simplePos x="0" y="0"/>
          <wp:positionH relativeFrom="column">
            <wp:posOffset>-496358</wp:posOffset>
          </wp:positionH>
          <wp:positionV relativeFrom="paragraph">
            <wp:posOffset>-151130</wp:posOffset>
          </wp:positionV>
          <wp:extent cx="3657600" cy="914400"/>
          <wp:effectExtent l="0" t="0" r="0" b="0"/>
          <wp:wrapTopAndBottom/>
          <wp:docPr id="1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7C1FB0">
      <w:rPr>
        <w:noProof/>
        <w:lang w:eastAsia="en-CA"/>
      </w:rPr>
      <mc:AlternateContent>
        <mc:Choice Requires="wps">
          <w:drawing>
            <wp:anchor distT="0" distB="0" distL="114300" distR="114300" simplePos="0" relativeHeight="251661312" behindDoc="0" locked="0" layoutInCell="1" allowOverlap="1" wp14:anchorId="46D38514" wp14:editId="3BA53BA3">
              <wp:simplePos x="0" y="0"/>
              <wp:positionH relativeFrom="column">
                <wp:posOffset>890270</wp:posOffset>
              </wp:positionH>
              <wp:positionV relativeFrom="paragraph">
                <wp:posOffset>663575</wp:posOffset>
              </wp:positionV>
              <wp:extent cx="24003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9550"/>
                      </a:xfrm>
                      <a:prstGeom prst="rect">
                        <a:avLst/>
                      </a:prstGeom>
                      <a:noFill/>
                      <a:ln>
                        <a:noFill/>
                      </a:ln>
                      <a:extLst/>
                    </wps:spPr>
                    <wps:txbx>
                      <w:txbxContent>
                        <w:p w:rsidR="007C1FB0" w:rsidRPr="00A1384B" w:rsidRDefault="007C1FB0" w:rsidP="007C1FB0">
                          <w:pPr>
                            <w:spacing w:after="0" w:line="276" w:lineRule="auto"/>
                            <w:jc w:val="both"/>
                            <w:rPr>
                              <w:rFonts w:ascii="Lucida Sans" w:hAnsi="Lucida Sans" w:cs="Helvetica"/>
                              <w:b/>
                              <w:color w:val="C4BC96"/>
                              <w:sz w:val="14"/>
                              <w:szCs w:val="14"/>
                            </w:rPr>
                          </w:pPr>
                          <w:r w:rsidRPr="00A1384B">
                            <w:rPr>
                              <w:rFonts w:ascii="Lucida Sans" w:hAnsi="Lucida Sans" w:cs="Helvetica"/>
                              <w:b/>
                              <w:color w:val="C4BC96"/>
                              <w:sz w:val="14"/>
                              <w:szCs w:val="14"/>
                            </w:rPr>
                            <w:t>VANCOUVER</w:t>
                          </w:r>
                          <w:r>
                            <w:rPr>
                              <w:rFonts w:ascii="Lucida Sans" w:hAnsi="Lucida Sans" w:cs="Helvetica"/>
                              <w:b/>
                              <w:color w:val="C4BC96"/>
                              <w:sz w:val="14"/>
                              <w:szCs w:val="14"/>
                            </w:rPr>
                            <w:t xml:space="preserve">   </w:t>
                          </w:r>
                          <w:r w:rsidRPr="00A1384B">
                            <w:rPr>
                              <w:rFonts w:ascii="Lucida Sans" w:hAnsi="Lucida Sans" w:cs="Helvetica"/>
                              <w:b/>
                              <w:color w:val="C4BC96"/>
                              <w:sz w:val="14"/>
                              <w:szCs w:val="14"/>
                            </w:rPr>
                            <w:t>CALGARY</w:t>
                          </w:r>
                          <w:r>
                            <w:rPr>
                              <w:rFonts w:ascii="Lucida Sans" w:hAnsi="Lucida Sans" w:cs="Helvetica"/>
                              <w:b/>
                              <w:color w:val="C4BC96"/>
                              <w:sz w:val="14"/>
                              <w:szCs w:val="14"/>
                            </w:rPr>
                            <w:t xml:space="preserve">   </w:t>
                          </w:r>
                          <w:r w:rsidRPr="00A1384B">
                            <w:rPr>
                              <w:rFonts w:ascii="Lucida Sans" w:hAnsi="Lucida Sans" w:cs="Helvetica"/>
                              <w:b/>
                              <w:color w:val="C4BC96"/>
                              <w:sz w:val="14"/>
                              <w:szCs w:val="14"/>
                            </w:rPr>
                            <w:t>OTTAWA</w:t>
                          </w:r>
                          <w:r>
                            <w:rPr>
                              <w:rFonts w:ascii="Lucida Sans" w:hAnsi="Lucida Sans" w:cs="Helvetica"/>
                              <w:b/>
                              <w:color w:val="C4BC96"/>
                              <w:sz w:val="14"/>
                              <w:szCs w:val="14"/>
                            </w:rPr>
                            <w:t xml:space="preserve">   </w:t>
                          </w:r>
                          <w:r w:rsidRPr="00A1384B">
                            <w:rPr>
                              <w:rFonts w:ascii="Lucida Sans" w:hAnsi="Lucida Sans" w:cs="Helvetica"/>
                              <w:b/>
                              <w:color w:val="C4BC96"/>
                              <w:sz w:val="14"/>
                              <w:szCs w:val="14"/>
                            </w:rPr>
                            <w:t>TORONTO</w:t>
                          </w:r>
                        </w:p>
                        <w:p w:rsidR="007C1FB0" w:rsidRPr="00A1384B" w:rsidRDefault="007C1FB0" w:rsidP="007C1FB0">
                          <w:pPr>
                            <w:spacing w:after="0" w:line="276" w:lineRule="auto"/>
                            <w:rPr>
                              <w:rFonts w:ascii="Lucida Sans" w:hAnsi="Lucida Sans" w:cs="Helvetica"/>
                              <w:color w:val="C4BC9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38514" id="Text Box 2" o:spid="_x0000_s1027" type="#_x0000_t202" style="position:absolute;margin-left:70.1pt;margin-top:52.25pt;width:18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t9wEAANgDAAAOAAAAZHJzL2Uyb0RvYy54bWysU9tu2zAMfR+wfxD0vtjxkm014hRdiw4D&#10;ugvQ9gMYWY6F2aJGKbGzrx8lp2m2vRV7EcSLDnkOqdXl2Hdir8kbtJWcz3IptFVYG7ut5OPD7ZsP&#10;UvgAtoYOra7kQXt5uX79ajW4UhfYYldrEgxifTm4SrYhuDLLvGp1D36GTlsONkg9BDZpm9UEA6P3&#10;XVbk+btsQKododLes/dmCsp1wm8arcK3pvE6iK6S3FtIJ6VzE89svYJyS+Bao45twAu66MFYLnqC&#10;uoEAYkfmH6jeKEKPTZgp7DNsGqN04sBs5vlfbO5bcDpxYXG8O8nk/x+s+rr/TsLUlSyksNDziB70&#10;GMRHHEUR1RmcLznp3nFaGNnNU05MvbtD9cMLi9ct2K2+IsKh1VBzd/P4Mjt7OuH4CLIZvmDNZWAX&#10;MAGNDfVROhZDMDpP6XCaTGxFsbNY5PnbnEOKY0V+sVym0WVQPr125MMnjb2Il0oSTz6hw/7Oh9gN&#10;lE8psZjFW9N1afqd/cPBiZOHax+fRiKx94lFGDdjUiyxjLEN1gdmRjitF38HvrRIv6QYeLUq6X/u&#10;gLQU3WfL6lzMF4u4i8lYLN8XbNB5ZHMeAasYqpJBiul6Hab93Tky25YrTfOweMWKNiaRfe7qOAde&#10;n6TBcdXjfp7bKev5Q65/AwAA//8DAFBLAwQUAAYACAAAACEApMBddt0AAAALAQAADwAAAGRycy9k&#10;b3ducmV2LnhtbEyPT0/DMAzF70h8h8hI3Fiy0cIoTScE4gpi/JG4eY3XVjRO1WRr+faYE9z8np+e&#10;fy43s+/VkcbYBbawXBhQxHVwHTcW3l4fL9agYkJ22AcmC98UYVOdnpRYuDDxCx23qVFSwrFAC21K&#10;Q6F1rFvyGBdhIJbdPowek8ix0W7EScp9r1fGXGmPHcuFFge6b6n+2h68hfen/edHZp6bB58PU5iN&#10;Zn+jrT0/m+9uQSWa018YfvEFHSph2oUDu6h60ZlZSVQGk+WgJJEv1+LsxLm8zkFXpf7/Q/UDAAD/&#10;/wMAUEsBAi0AFAAGAAgAAAAhALaDOJL+AAAA4QEAABMAAAAAAAAAAAAAAAAAAAAAAFtDb250ZW50&#10;X1R5cGVzXS54bWxQSwECLQAUAAYACAAAACEAOP0h/9YAAACUAQAACwAAAAAAAAAAAAAAAAAvAQAA&#10;X3JlbHMvLnJlbHNQSwECLQAUAAYACAAAACEAdqH/7fcBAADYAwAADgAAAAAAAAAAAAAAAAAuAgAA&#10;ZHJzL2Uyb0RvYy54bWxQSwECLQAUAAYACAAAACEApMBddt0AAAALAQAADwAAAAAAAAAAAAAAAABR&#10;BAAAZHJzL2Rvd25yZXYueG1sUEsFBgAAAAAEAAQA8wAAAFsFAAAAAA==&#10;" filled="f" stroked="f">
              <v:textbox>
                <w:txbxContent>
                  <w:p w:rsidR="007C1FB0" w:rsidRPr="00A1384B" w:rsidRDefault="007C1FB0" w:rsidP="007C1FB0">
                    <w:pPr>
                      <w:spacing w:after="0" w:line="276" w:lineRule="auto"/>
                      <w:jc w:val="both"/>
                      <w:rPr>
                        <w:rFonts w:ascii="Lucida Sans" w:hAnsi="Lucida Sans" w:cs="Helvetica"/>
                        <w:b/>
                        <w:color w:val="C4BC96"/>
                        <w:sz w:val="14"/>
                        <w:szCs w:val="14"/>
                      </w:rPr>
                    </w:pPr>
                    <w:r w:rsidRPr="00A1384B">
                      <w:rPr>
                        <w:rFonts w:ascii="Lucida Sans" w:hAnsi="Lucida Sans" w:cs="Helvetica"/>
                        <w:b/>
                        <w:color w:val="C4BC96"/>
                        <w:sz w:val="14"/>
                        <w:szCs w:val="14"/>
                      </w:rPr>
                      <w:t>VANCOUVER</w:t>
                    </w:r>
                    <w:r>
                      <w:rPr>
                        <w:rFonts w:ascii="Lucida Sans" w:hAnsi="Lucida Sans" w:cs="Helvetica"/>
                        <w:b/>
                        <w:color w:val="C4BC96"/>
                        <w:sz w:val="14"/>
                        <w:szCs w:val="14"/>
                      </w:rPr>
                      <w:t xml:space="preserve">   </w:t>
                    </w:r>
                    <w:r w:rsidRPr="00A1384B">
                      <w:rPr>
                        <w:rFonts w:ascii="Lucida Sans" w:hAnsi="Lucida Sans" w:cs="Helvetica"/>
                        <w:b/>
                        <w:color w:val="C4BC96"/>
                        <w:sz w:val="14"/>
                        <w:szCs w:val="14"/>
                      </w:rPr>
                      <w:t>CALGARY</w:t>
                    </w:r>
                    <w:r>
                      <w:rPr>
                        <w:rFonts w:ascii="Lucida Sans" w:hAnsi="Lucida Sans" w:cs="Helvetica"/>
                        <w:b/>
                        <w:color w:val="C4BC96"/>
                        <w:sz w:val="14"/>
                        <w:szCs w:val="14"/>
                      </w:rPr>
                      <w:t xml:space="preserve">   </w:t>
                    </w:r>
                    <w:r w:rsidRPr="00A1384B">
                      <w:rPr>
                        <w:rFonts w:ascii="Lucida Sans" w:hAnsi="Lucida Sans" w:cs="Helvetica"/>
                        <w:b/>
                        <w:color w:val="C4BC96"/>
                        <w:sz w:val="14"/>
                        <w:szCs w:val="14"/>
                      </w:rPr>
                      <w:t>OTTAWA</w:t>
                    </w:r>
                    <w:r>
                      <w:rPr>
                        <w:rFonts w:ascii="Lucida Sans" w:hAnsi="Lucida Sans" w:cs="Helvetica"/>
                        <w:b/>
                        <w:color w:val="C4BC96"/>
                        <w:sz w:val="14"/>
                        <w:szCs w:val="14"/>
                      </w:rPr>
                      <w:t xml:space="preserve">   </w:t>
                    </w:r>
                    <w:r w:rsidRPr="00A1384B">
                      <w:rPr>
                        <w:rFonts w:ascii="Lucida Sans" w:hAnsi="Lucida Sans" w:cs="Helvetica"/>
                        <w:b/>
                        <w:color w:val="C4BC96"/>
                        <w:sz w:val="14"/>
                        <w:szCs w:val="14"/>
                      </w:rPr>
                      <w:t>TORONTO</w:t>
                    </w:r>
                  </w:p>
                  <w:p w:rsidR="007C1FB0" w:rsidRPr="00A1384B" w:rsidRDefault="007C1FB0" w:rsidP="007C1FB0">
                    <w:pPr>
                      <w:spacing w:after="0" w:line="276" w:lineRule="auto"/>
                      <w:rPr>
                        <w:rFonts w:ascii="Lucida Sans" w:hAnsi="Lucida Sans" w:cs="Helvetica"/>
                        <w:color w:val="C4BC96"/>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766F4"/>
    <w:multiLevelType w:val="hybridMultilevel"/>
    <w:tmpl w:val="425C1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9A25A3"/>
    <w:multiLevelType w:val="hybridMultilevel"/>
    <w:tmpl w:val="38CC56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CD"/>
    <w:rsid w:val="00016FF6"/>
    <w:rsid w:val="000473A7"/>
    <w:rsid w:val="00096F72"/>
    <w:rsid w:val="000D5E43"/>
    <w:rsid w:val="000D7C74"/>
    <w:rsid w:val="000E5C62"/>
    <w:rsid w:val="001049F9"/>
    <w:rsid w:val="00153071"/>
    <w:rsid w:val="00172931"/>
    <w:rsid w:val="00181DB0"/>
    <w:rsid w:val="00276B5E"/>
    <w:rsid w:val="002A2521"/>
    <w:rsid w:val="0030223E"/>
    <w:rsid w:val="00315246"/>
    <w:rsid w:val="00381F5D"/>
    <w:rsid w:val="003A4D02"/>
    <w:rsid w:val="003F5849"/>
    <w:rsid w:val="0043313D"/>
    <w:rsid w:val="00473CE6"/>
    <w:rsid w:val="00494920"/>
    <w:rsid w:val="004A11DB"/>
    <w:rsid w:val="004C423F"/>
    <w:rsid w:val="004C5987"/>
    <w:rsid w:val="004E3CCD"/>
    <w:rsid w:val="00521886"/>
    <w:rsid w:val="005A03F6"/>
    <w:rsid w:val="005B3768"/>
    <w:rsid w:val="005D1E13"/>
    <w:rsid w:val="005D4640"/>
    <w:rsid w:val="005F2109"/>
    <w:rsid w:val="005F4836"/>
    <w:rsid w:val="006124BC"/>
    <w:rsid w:val="00615977"/>
    <w:rsid w:val="00677950"/>
    <w:rsid w:val="006B21CD"/>
    <w:rsid w:val="006F7987"/>
    <w:rsid w:val="0071094F"/>
    <w:rsid w:val="007569D1"/>
    <w:rsid w:val="007C1FB0"/>
    <w:rsid w:val="007D2D5F"/>
    <w:rsid w:val="008012C5"/>
    <w:rsid w:val="00803399"/>
    <w:rsid w:val="00805408"/>
    <w:rsid w:val="00864C95"/>
    <w:rsid w:val="009409F0"/>
    <w:rsid w:val="00953C93"/>
    <w:rsid w:val="00961E4D"/>
    <w:rsid w:val="00966A4F"/>
    <w:rsid w:val="009E7A49"/>
    <w:rsid w:val="00A5277D"/>
    <w:rsid w:val="00A931FF"/>
    <w:rsid w:val="00AA2023"/>
    <w:rsid w:val="00B66FF3"/>
    <w:rsid w:val="00C66F2B"/>
    <w:rsid w:val="00C73CAD"/>
    <w:rsid w:val="00D2213E"/>
    <w:rsid w:val="00D542B1"/>
    <w:rsid w:val="00D61674"/>
    <w:rsid w:val="00D77D22"/>
    <w:rsid w:val="00D812FE"/>
    <w:rsid w:val="00DC1D29"/>
    <w:rsid w:val="00E26C79"/>
    <w:rsid w:val="00E5557E"/>
    <w:rsid w:val="00E759DF"/>
    <w:rsid w:val="00EF23CE"/>
    <w:rsid w:val="00FD66C5"/>
    <w:rsid w:val="00FF5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46"/>
    <w:pPr>
      <w:spacing w:after="160" w:line="259" w:lineRule="auto"/>
    </w:pPr>
    <w:rPr>
      <w:sz w:val="22"/>
      <w:szCs w:val="22"/>
      <w:lang w:eastAsia="en-US"/>
    </w:rPr>
  </w:style>
  <w:style w:type="paragraph" w:styleId="Heading1">
    <w:name w:val="heading 1"/>
    <w:basedOn w:val="Normal"/>
    <w:link w:val="Heading1Char"/>
    <w:uiPriority w:val="9"/>
    <w:qFormat/>
    <w:rsid w:val="00D2213E"/>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50"/>
  </w:style>
  <w:style w:type="paragraph" w:styleId="Footer">
    <w:name w:val="footer"/>
    <w:basedOn w:val="Normal"/>
    <w:link w:val="FooterChar"/>
    <w:uiPriority w:val="99"/>
    <w:unhideWhenUsed/>
    <w:rsid w:val="006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50"/>
  </w:style>
  <w:style w:type="paragraph" w:styleId="NormalWeb">
    <w:name w:val="Normal (Web)"/>
    <w:basedOn w:val="Normal"/>
    <w:uiPriority w:val="99"/>
    <w:semiHidden/>
    <w:unhideWhenUsed/>
    <w:rsid w:val="00677950"/>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677950"/>
    <w:rPr>
      <w:color w:val="0000FF"/>
      <w:u w:val="single"/>
    </w:rPr>
  </w:style>
  <w:style w:type="paragraph" w:styleId="BalloonText">
    <w:name w:val="Balloon Text"/>
    <w:basedOn w:val="Normal"/>
    <w:link w:val="BalloonTextChar"/>
    <w:uiPriority w:val="99"/>
    <w:semiHidden/>
    <w:unhideWhenUsed/>
    <w:rsid w:val="00276B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6B5E"/>
    <w:rPr>
      <w:rFonts w:ascii="Segoe UI" w:hAnsi="Segoe UI" w:cs="Segoe UI"/>
      <w:sz w:val="18"/>
      <w:szCs w:val="18"/>
      <w:lang w:eastAsia="en-US"/>
    </w:rPr>
  </w:style>
  <w:style w:type="table" w:styleId="TableGrid">
    <w:name w:val="Table Grid"/>
    <w:basedOn w:val="TableNormal"/>
    <w:uiPriority w:val="39"/>
    <w:rsid w:val="00D54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213E"/>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D2213E"/>
  </w:style>
  <w:style w:type="paragraph" w:styleId="ListParagraph">
    <w:name w:val="List Paragraph"/>
    <w:basedOn w:val="Normal"/>
    <w:uiPriority w:val="34"/>
    <w:qFormat/>
    <w:rsid w:val="00D2213E"/>
    <w:pPr>
      <w:spacing w:after="200" w:line="276" w:lineRule="auto"/>
      <w:ind w:left="720"/>
      <w:contextualSpacing/>
    </w:pPr>
  </w:style>
  <w:style w:type="character" w:styleId="Emphasis">
    <w:name w:val="Emphasis"/>
    <w:basedOn w:val="DefaultParagraphFont"/>
    <w:uiPriority w:val="20"/>
    <w:qFormat/>
    <w:rsid w:val="00D2213E"/>
    <w:rPr>
      <w:i/>
      <w:iCs/>
    </w:rPr>
  </w:style>
  <w:style w:type="character" w:styleId="CommentReference">
    <w:name w:val="annotation reference"/>
    <w:basedOn w:val="DefaultParagraphFont"/>
    <w:uiPriority w:val="99"/>
    <w:semiHidden/>
    <w:unhideWhenUsed/>
    <w:rsid w:val="007569D1"/>
    <w:rPr>
      <w:sz w:val="16"/>
      <w:szCs w:val="16"/>
    </w:rPr>
  </w:style>
  <w:style w:type="paragraph" w:styleId="CommentText">
    <w:name w:val="annotation text"/>
    <w:basedOn w:val="Normal"/>
    <w:link w:val="CommentTextChar"/>
    <w:uiPriority w:val="99"/>
    <w:semiHidden/>
    <w:unhideWhenUsed/>
    <w:rsid w:val="007569D1"/>
    <w:pPr>
      <w:spacing w:line="240" w:lineRule="auto"/>
    </w:pPr>
    <w:rPr>
      <w:sz w:val="20"/>
      <w:szCs w:val="20"/>
    </w:rPr>
  </w:style>
  <w:style w:type="character" w:customStyle="1" w:styleId="CommentTextChar">
    <w:name w:val="Comment Text Char"/>
    <w:basedOn w:val="DefaultParagraphFont"/>
    <w:link w:val="CommentText"/>
    <w:uiPriority w:val="99"/>
    <w:semiHidden/>
    <w:rsid w:val="007569D1"/>
    <w:rPr>
      <w:lang w:eastAsia="en-US"/>
    </w:rPr>
  </w:style>
  <w:style w:type="paragraph" w:styleId="CommentSubject">
    <w:name w:val="annotation subject"/>
    <w:basedOn w:val="CommentText"/>
    <w:next w:val="CommentText"/>
    <w:link w:val="CommentSubjectChar"/>
    <w:uiPriority w:val="99"/>
    <w:semiHidden/>
    <w:unhideWhenUsed/>
    <w:rsid w:val="007569D1"/>
    <w:rPr>
      <w:b/>
      <w:bCs/>
    </w:rPr>
  </w:style>
  <w:style w:type="character" w:customStyle="1" w:styleId="CommentSubjectChar">
    <w:name w:val="Comment Subject Char"/>
    <w:basedOn w:val="CommentTextChar"/>
    <w:link w:val="CommentSubject"/>
    <w:uiPriority w:val="99"/>
    <w:semiHidden/>
    <w:rsid w:val="007569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5378">
      <w:bodyDiv w:val="1"/>
      <w:marLeft w:val="0"/>
      <w:marRight w:val="0"/>
      <w:marTop w:val="0"/>
      <w:marBottom w:val="0"/>
      <w:divBdr>
        <w:top w:val="none" w:sz="0" w:space="0" w:color="auto"/>
        <w:left w:val="none" w:sz="0" w:space="0" w:color="auto"/>
        <w:bottom w:val="none" w:sz="0" w:space="0" w:color="auto"/>
        <w:right w:val="none" w:sz="0" w:space="0" w:color="auto"/>
      </w:divBdr>
      <w:divsChild>
        <w:div w:id="434597411">
          <w:marLeft w:val="0"/>
          <w:marRight w:val="0"/>
          <w:marTop w:val="0"/>
          <w:marBottom w:val="0"/>
          <w:divBdr>
            <w:top w:val="none" w:sz="0" w:space="0" w:color="auto"/>
            <w:left w:val="none" w:sz="0" w:space="0" w:color="auto"/>
            <w:bottom w:val="none" w:sz="0" w:space="0" w:color="auto"/>
            <w:right w:val="none" w:sz="0" w:space="0" w:color="auto"/>
          </w:divBdr>
        </w:div>
        <w:div w:id="1359814785">
          <w:marLeft w:val="0"/>
          <w:marRight w:val="0"/>
          <w:marTop w:val="0"/>
          <w:marBottom w:val="0"/>
          <w:divBdr>
            <w:top w:val="none" w:sz="0" w:space="0" w:color="auto"/>
            <w:left w:val="none" w:sz="0" w:space="0" w:color="auto"/>
            <w:bottom w:val="none" w:sz="0" w:space="0" w:color="auto"/>
            <w:right w:val="none" w:sz="0" w:space="0" w:color="auto"/>
          </w:divBdr>
        </w:div>
      </w:divsChild>
    </w:div>
    <w:div w:id="173960726">
      <w:bodyDiv w:val="1"/>
      <w:marLeft w:val="0"/>
      <w:marRight w:val="0"/>
      <w:marTop w:val="0"/>
      <w:marBottom w:val="0"/>
      <w:divBdr>
        <w:top w:val="none" w:sz="0" w:space="0" w:color="auto"/>
        <w:left w:val="none" w:sz="0" w:space="0" w:color="auto"/>
        <w:bottom w:val="none" w:sz="0" w:space="0" w:color="auto"/>
        <w:right w:val="none" w:sz="0" w:space="0" w:color="auto"/>
      </w:divBdr>
      <w:divsChild>
        <w:div w:id="1308128738">
          <w:marLeft w:val="0"/>
          <w:marRight w:val="0"/>
          <w:marTop w:val="0"/>
          <w:marBottom w:val="0"/>
          <w:divBdr>
            <w:top w:val="none" w:sz="0" w:space="0" w:color="auto"/>
            <w:left w:val="none" w:sz="0" w:space="0" w:color="auto"/>
            <w:bottom w:val="none" w:sz="0" w:space="0" w:color="auto"/>
            <w:right w:val="none" w:sz="0" w:space="0" w:color="auto"/>
          </w:divBdr>
        </w:div>
      </w:divsChild>
    </w:div>
    <w:div w:id="227376490">
      <w:bodyDiv w:val="1"/>
      <w:marLeft w:val="0"/>
      <w:marRight w:val="0"/>
      <w:marTop w:val="0"/>
      <w:marBottom w:val="0"/>
      <w:divBdr>
        <w:top w:val="none" w:sz="0" w:space="0" w:color="auto"/>
        <w:left w:val="none" w:sz="0" w:space="0" w:color="auto"/>
        <w:bottom w:val="none" w:sz="0" w:space="0" w:color="auto"/>
        <w:right w:val="none" w:sz="0" w:space="0" w:color="auto"/>
      </w:divBdr>
      <w:divsChild>
        <w:div w:id="2129156526">
          <w:marLeft w:val="0"/>
          <w:marRight w:val="0"/>
          <w:marTop w:val="0"/>
          <w:marBottom w:val="0"/>
          <w:divBdr>
            <w:top w:val="none" w:sz="0" w:space="0" w:color="auto"/>
            <w:left w:val="none" w:sz="0" w:space="0" w:color="auto"/>
            <w:bottom w:val="none" w:sz="0" w:space="0" w:color="auto"/>
            <w:right w:val="none" w:sz="0" w:space="0" w:color="auto"/>
          </w:divBdr>
        </w:div>
      </w:divsChild>
    </w:div>
    <w:div w:id="493451385">
      <w:bodyDiv w:val="1"/>
      <w:marLeft w:val="0"/>
      <w:marRight w:val="0"/>
      <w:marTop w:val="0"/>
      <w:marBottom w:val="0"/>
      <w:divBdr>
        <w:top w:val="none" w:sz="0" w:space="0" w:color="auto"/>
        <w:left w:val="none" w:sz="0" w:space="0" w:color="auto"/>
        <w:bottom w:val="none" w:sz="0" w:space="0" w:color="auto"/>
        <w:right w:val="none" w:sz="0" w:space="0" w:color="auto"/>
      </w:divBdr>
      <w:divsChild>
        <w:div w:id="1211305745">
          <w:marLeft w:val="0"/>
          <w:marRight w:val="0"/>
          <w:marTop w:val="0"/>
          <w:marBottom w:val="0"/>
          <w:divBdr>
            <w:top w:val="none" w:sz="0" w:space="0" w:color="auto"/>
            <w:left w:val="none" w:sz="0" w:space="0" w:color="auto"/>
            <w:bottom w:val="none" w:sz="0" w:space="0" w:color="auto"/>
            <w:right w:val="none" w:sz="0" w:space="0" w:color="auto"/>
          </w:divBdr>
        </w:div>
      </w:divsChild>
    </w:div>
    <w:div w:id="547187808">
      <w:bodyDiv w:val="1"/>
      <w:marLeft w:val="0"/>
      <w:marRight w:val="0"/>
      <w:marTop w:val="0"/>
      <w:marBottom w:val="0"/>
      <w:divBdr>
        <w:top w:val="none" w:sz="0" w:space="0" w:color="auto"/>
        <w:left w:val="none" w:sz="0" w:space="0" w:color="auto"/>
        <w:bottom w:val="none" w:sz="0" w:space="0" w:color="auto"/>
        <w:right w:val="none" w:sz="0" w:space="0" w:color="auto"/>
      </w:divBdr>
      <w:divsChild>
        <w:div w:id="1783958750">
          <w:marLeft w:val="0"/>
          <w:marRight w:val="0"/>
          <w:marTop w:val="0"/>
          <w:marBottom w:val="0"/>
          <w:divBdr>
            <w:top w:val="none" w:sz="0" w:space="0" w:color="auto"/>
            <w:left w:val="none" w:sz="0" w:space="0" w:color="auto"/>
            <w:bottom w:val="none" w:sz="0" w:space="0" w:color="auto"/>
            <w:right w:val="none" w:sz="0" w:space="0" w:color="auto"/>
          </w:divBdr>
        </w:div>
      </w:divsChild>
    </w:div>
    <w:div w:id="813764695">
      <w:bodyDiv w:val="1"/>
      <w:marLeft w:val="0"/>
      <w:marRight w:val="0"/>
      <w:marTop w:val="0"/>
      <w:marBottom w:val="0"/>
      <w:divBdr>
        <w:top w:val="none" w:sz="0" w:space="0" w:color="auto"/>
        <w:left w:val="none" w:sz="0" w:space="0" w:color="auto"/>
        <w:bottom w:val="none" w:sz="0" w:space="0" w:color="auto"/>
        <w:right w:val="none" w:sz="0" w:space="0" w:color="auto"/>
      </w:divBdr>
      <w:divsChild>
        <w:div w:id="613711105">
          <w:marLeft w:val="0"/>
          <w:marRight w:val="0"/>
          <w:marTop w:val="0"/>
          <w:marBottom w:val="0"/>
          <w:divBdr>
            <w:top w:val="none" w:sz="0" w:space="0" w:color="auto"/>
            <w:left w:val="none" w:sz="0" w:space="0" w:color="auto"/>
            <w:bottom w:val="none" w:sz="0" w:space="0" w:color="auto"/>
            <w:right w:val="none" w:sz="0" w:space="0" w:color="auto"/>
          </w:divBdr>
        </w:div>
      </w:divsChild>
    </w:div>
    <w:div w:id="1221018319">
      <w:bodyDiv w:val="1"/>
      <w:marLeft w:val="0"/>
      <w:marRight w:val="0"/>
      <w:marTop w:val="0"/>
      <w:marBottom w:val="0"/>
      <w:divBdr>
        <w:top w:val="none" w:sz="0" w:space="0" w:color="auto"/>
        <w:left w:val="none" w:sz="0" w:space="0" w:color="auto"/>
        <w:bottom w:val="none" w:sz="0" w:space="0" w:color="auto"/>
        <w:right w:val="none" w:sz="0" w:space="0" w:color="auto"/>
      </w:divBdr>
      <w:divsChild>
        <w:div w:id="1069615253">
          <w:marLeft w:val="0"/>
          <w:marRight w:val="0"/>
          <w:marTop w:val="0"/>
          <w:marBottom w:val="0"/>
          <w:divBdr>
            <w:top w:val="none" w:sz="0" w:space="0" w:color="auto"/>
            <w:left w:val="none" w:sz="0" w:space="0" w:color="auto"/>
            <w:bottom w:val="none" w:sz="0" w:space="0" w:color="auto"/>
            <w:right w:val="none" w:sz="0" w:space="0" w:color="auto"/>
          </w:divBdr>
        </w:div>
      </w:divsChild>
    </w:div>
    <w:div w:id="1229028596">
      <w:bodyDiv w:val="1"/>
      <w:marLeft w:val="0"/>
      <w:marRight w:val="0"/>
      <w:marTop w:val="0"/>
      <w:marBottom w:val="0"/>
      <w:divBdr>
        <w:top w:val="none" w:sz="0" w:space="0" w:color="auto"/>
        <w:left w:val="none" w:sz="0" w:space="0" w:color="auto"/>
        <w:bottom w:val="none" w:sz="0" w:space="0" w:color="auto"/>
        <w:right w:val="none" w:sz="0" w:space="0" w:color="auto"/>
      </w:divBdr>
      <w:divsChild>
        <w:div w:id="989603808">
          <w:marLeft w:val="0"/>
          <w:marRight w:val="0"/>
          <w:marTop w:val="0"/>
          <w:marBottom w:val="0"/>
          <w:divBdr>
            <w:top w:val="none" w:sz="0" w:space="0" w:color="auto"/>
            <w:left w:val="none" w:sz="0" w:space="0" w:color="auto"/>
            <w:bottom w:val="none" w:sz="0" w:space="0" w:color="auto"/>
            <w:right w:val="none" w:sz="0" w:space="0" w:color="auto"/>
          </w:divBdr>
        </w:div>
      </w:divsChild>
    </w:div>
    <w:div w:id="1312292915">
      <w:bodyDiv w:val="1"/>
      <w:marLeft w:val="0"/>
      <w:marRight w:val="0"/>
      <w:marTop w:val="0"/>
      <w:marBottom w:val="0"/>
      <w:divBdr>
        <w:top w:val="none" w:sz="0" w:space="0" w:color="auto"/>
        <w:left w:val="none" w:sz="0" w:space="0" w:color="auto"/>
        <w:bottom w:val="none" w:sz="0" w:space="0" w:color="auto"/>
        <w:right w:val="none" w:sz="0" w:space="0" w:color="auto"/>
      </w:divBdr>
      <w:divsChild>
        <w:div w:id="211697240">
          <w:marLeft w:val="0"/>
          <w:marRight w:val="0"/>
          <w:marTop w:val="0"/>
          <w:marBottom w:val="0"/>
          <w:divBdr>
            <w:top w:val="none" w:sz="0" w:space="0" w:color="auto"/>
            <w:left w:val="none" w:sz="0" w:space="0" w:color="auto"/>
            <w:bottom w:val="none" w:sz="0" w:space="0" w:color="auto"/>
            <w:right w:val="none" w:sz="0" w:space="0" w:color="auto"/>
          </w:divBdr>
        </w:div>
      </w:divsChild>
    </w:div>
    <w:div w:id="1504052265">
      <w:bodyDiv w:val="1"/>
      <w:marLeft w:val="0"/>
      <w:marRight w:val="0"/>
      <w:marTop w:val="0"/>
      <w:marBottom w:val="0"/>
      <w:divBdr>
        <w:top w:val="none" w:sz="0" w:space="0" w:color="auto"/>
        <w:left w:val="none" w:sz="0" w:space="0" w:color="auto"/>
        <w:bottom w:val="none" w:sz="0" w:space="0" w:color="auto"/>
        <w:right w:val="none" w:sz="0" w:space="0" w:color="auto"/>
      </w:divBdr>
      <w:divsChild>
        <w:div w:id="1120339090">
          <w:marLeft w:val="0"/>
          <w:marRight w:val="0"/>
          <w:marTop w:val="0"/>
          <w:marBottom w:val="0"/>
          <w:divBdr>
            <w:top w:val="none" w:sz="0" w:space="0" w:color="auto"/>
            <w:left w:val="none" w:sz="0" w:space="0" w:color="auto"/>
            <w:bottom w:val="none" w:sz="0" w:space="0" w:color="auto"/>
            <w:right w:val="none" w:sz="0" w:space="0" w:color="auto"/>
          </w:divBdr>
        </w:div>
      </w:divsChild>
    </w:div>
    <w:div w:id="1900051898">
      <w:bodyDiv w:val="1"/>
      <w:marLeft w:val="0"/>
      <w:marRight w:val="0"/>
      <w:marTop w:val="0"/>
      <w:marBottom w:val="0"/>
      <w:divBdr>
        <w:top w:val="none" w:sz="0" w:space="0" w:color="auto"/>
        <w:left w:val="none" w:sz="0" w:space="0" w:color="auto"/>
        <w:bottom w:val="none" w:sz="0" w:space="0" w:color="auto"/>
        <w:right w:val="none" w:sz="0" w:space="0" w:color="auto"/>
      </w:divBdr>
      <w:divsChild>
        <w:div w:id="529301486">
          <w:marLeft w:val="0"/>
          <w:marRight w:val="0"/>
          <w:marTop w:val="0"/>
          <w:marBottom w:val="0"/>
          <w:divBdr>
            <w:top w:val="none" w:sz="0" w:space="0" w:color="auto"/>
            <w:left w:val="none" w:sz="0" w:space="0" w:color="auto"/>
            <w:bottom w:val="none" w:sz="0" w:space="0" w:color="auto"/>
            <w:right w:val="none" w:sz="0" w:space="0" w:color="auto"/>
          </w:divBdr>
        </w:div>
      </w:divsChild>
    </w:div>
    <w:div w:id="1927954902">
      <w:bodyDiv w:val="1"/>
      <w:marLeft w:val="0"/>
      <w:marRight w:val="0"/>
      <w:marTop w:val="0"/>
      <w:marBottom w:val="0"/>
      <w:divBdr>
        <w:top w:val="none" w:sz="0" w:space="0" w:color="auto"/>
        <w:left w:val="none" w:sz="0" w:space="0" w:color="auto"/>
        <w:bottom w:val="none" w:sz="0" w:space="0" w:color="auto"/>
        <w:right w:val="none" w:sz="0" w:space="0" w:color="auto"/>
      </w:divBdr>
      <w:divsChild>
        <w:div w:id="1620524046">
          <w:marLeft w:val="0"/>
          <w:marRight w:val="0"/>
          <w:marTop w:val="0"/>
          <w:marBottom w:val="0"/>
          <w:divBdr>
            <w:top w:val="none" w:sz="0" w:space="0" w:color="auto"/>
            <w:left w:val="none" w:sz="0" w:space="0" w:color="auto"/>
            <w:bottom w:val="none" w:sz="0" w:space="0" w:color="auto"/>
            <w:right w:val="none" w:sz="0" w:space="0" w:color="auto"/>
          </w:divBdr>
        </w:div>
      </w:divsChild>
    </w:div>
    <w:div w:id="2030328298">
      <w:bodyDiv w:val="1"/>
      <w:marLeft w:val="0"/>
      <w:marRight w:val="0"/>
      <w:marTop w:val="0"/>
      <w:marBottom w:val="0"/>
      <w:divBdr>
        <w:top w:val="none" w:sz="0" w:space="0" w:color="auto"/>
        <w:left w:val="none" w:sz="0" w:space="0" w:color="auto"/>
        <w:bottom w:val="none" w:sz="0" w:space="0" w:color="auto"/>
        <w:right w:val="none" w:sz="0" w:space="0" w:color="auto"/>
      </w:divBdr>
      <w:divsChild>
        <w:div w:id="43891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MammalConsultation@dfo-mpo.g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enton@ecojustice.ca" TargetMode="External"/><Relationship Id="rId4" Type="http://schemas.openxmlformats.org/officeDocument/2006/relationships/settings" Target="settings.xml"/><Relationship Id="rId9" Type="http://schemas.openxmlformats.org/officeDocument/2006/relationships/hyperlink" Target="mailto:mventon@ecojustice.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1790-F52F-474E-B2E0-FEF1F4E4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02 12 ltr to DFO targeted MMR consultation</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Margot Venton</cp:lastModifiedBy>
  <cp:revision>3</cp:revision>
  <cp:lastPrinted>2014-09-26T21:47:00Z</cp:lastPrinted>
  <dcterms:created xsi:type="dcterms:W3CDTF">2015-02-12T21:16:00Z</dcterms:created>
  <dcterms:modified xsi:type="dcterms:W3CDTF">2015-02-12T21:16:00Z</dcterms:modified>
</cp:coreProperties>
</file>